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7D5B02" w:rsidRDefault="007D5B02">
      <w:pPr>
        <w:jc w:val="center"/>
        <w:divId w:val="565720507"/>
        <w:rPr>
          <w:rFonts w:ascii="Times" w:hAnsi="Times" w:cs="Times"/>
          <w:sz w:val="25"/>
          <w:szCs w:val="25"/>
        </w:rPr>
      </w:pPr>
      <w:r>
        <w:rPr>
          <w:rFonts w:ascii="Times" w:hAnsi="Times" w:cs="Times"/>
          <w:sz w:val="25"/>
          <w:szCs w:val="25"/>
        </w:rPr>
        <w:t>Zákon ktorým sa mení a dopĺňa zákon č. 79/2015 Z. z. o odpadoch a o zmene a doplnení niektorých zákonov v znení neskorších predpisov a o zmene a doplnení niektorých zákonov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7D5B02" w:rsidP="007D5B02">
            <w:pPr>
              <w:widowControl/>
              <w:spacing w:after="0" w:line="240" w:lineRule="auto"/>
              <w:rPr>
                <w:rFonts w:ascii="Times New Roman" w:hAnsi="Times New Roman" w:cs="Calibri"/>
                <w:sz w:val="20"/>
                <w:szCs w:val="20"/>
              </w:rPr>
            </w:pPr>
            <w:r>
              <w:rPr>
                <w:rFonts w:ascii="Times" w:hAnsi="Times" w:cs="Times"/>
                <w:sz w:val="25"/>
                <w:szCs w:val="25"/>
              </w:rPr>
              <w:t>48 / 44</w:t>
            </w:r>
          </w:p>
        </w:tc>
      </w:tr>
    </w:tbl>
    <w:p w:rsidR="00D710A5" w:rsidRPr="005A1161" w:rsidRDefault="00D710A5" w:rsidP="00D710A5">
      <w:pPr>
        <w:pStyle w:val="Zkladntext"/>
        <w:widowControl/>
        <w:jc w:val="both"/>
        <w:rPr>
          <w:b w:val="0"/>
          <w:bCs w:val="0"/>
          <w:color w:val="000000"/>
          <w:sz w:val="20"/>
          <w:szCs w:val="20"/>
        </w:rPr>
      </w:pPr>
    </w:p>
    <w:p w:rsidR="007D5B02" w:rsidRDefault="007D5B02"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Typ</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§3 ods.2)</w:t>
            </w:r>
            <w:r>
              <w:rPr>
                <w:rFonts w:ascii="Times" w:hAnsi="Times" w:cs="Times"/>
                <w:sz w:val="25"/>
                <w:szCs w:val="25"/>
              </w:rPr>
              <w:br/>
              <w:t xml:space="preserve">Doplniť znenie zákona 79/2015: Nakladanie s odpadom je zber, výkup, preprava, zhodnocovanie a zneškodňovanie odpadu vrátane dohľadu nad týmito činnosťami a nasledujúcej starostlivosti o miesta zneškodňovania a zahŕňa aj konanie obchodníka alebo sprostredkovateľa. (pozn. keďže zákon definuje i pojem „výkup odpadu“ je potrebné uviesť ako činnosť nakladania s odpadom i tento spôsob)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§3 ods. 6</w:t>
            </w:r>
            <w:r>
              <w:rPr>
                <w:rFonts w:ascii="Times" w:hAnsi="Times" w:cs="Times"/>
                <w:sz w:val="25"/>
                <w:szCs w:val="25"/>
              </w:rPr>
              <w:br/>
              <w:t xml:space="preserve">Doplniť znenie zákona 79/2015: Výkup odpadu je činnosť, vykonávaná fyzickou osobou – podnikateľom alebo právnickou osobou na základe udeleného súhlasu na nakladanie s odpadom za účelom zisku, kde je odpad od fyzických osôb a právnických osôb odoberaný za dohodnutú cenu alebo inú protihodnotu. (pozn. Je dôležité rozlíšiť činnosť výkupu odpadu od činnosti zberu odpadu, nakoľko tieto dve činnosti sa líšia minimálne v spôsobe financovania. Predíde sa tak nedorozumeniam v ostatných zneniach a častiach zákona, s ktorými je činnosť zberu alebo činnosť výkupu spojená)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§3 ods. 6</w:t>
            </w:r>
            <w:r>
              <w:rPr>
                <w:rFonts w:ascii="Times" w:hAnsi="Times" w:cs="Times"/>
                <w:sz w:val="25"/>
                <w:szCs w:val="25"/>
              </w:rPr>
              <w:br/>
              <w:t xml:space="preserve">Doplniť znenie zákona 79/2015: Navrhujeme doplniť definíciu „mobilný zber odpadov“ alebo „mobilný výkup odpadov“ nakoľko sa tento pojem spomína v znení § 81 ods.13 a nikde nie je tento pojem spresnený a teda nie je stanovené, za akých podmienok sa smie vykonávať, kto ho môže vykonávať a aký súhlas k tejto činnosti sa vyžaduje. Práve preto je množstvo „podnikateľov“ ktorý takýto systém zberu prevádzkujú, bez pevnej (kamennej) prevádzkarne a nemajú naň udelený často krát súhlas.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§3 ods. 6</w:t>
            </w:r>
            <w:r>
              <w:rPr>
                <w:rFonts w:ascii="Times" w:hAnsi="Times" w:cs="Times"/>
                <w:sz w:val="25"/>
                <w:szCs w:val="25"/>
              </w:rPr>
              <w:br/>
              <w:t xml:space="preserve">Doplniť znenie zákona 79/2015: Navrhujeme zadefinovať pojem “druhotná surovina“ alebo „surovina“ Odôvodnenie: často krát sa v súvislosti so zberom alebo výkupom odpadov používa pojem druhotná surovina ale nikde nie je tento pojem zadefinovaný a svojím charakterom najviac zodpovedá sekcii odpadového hospodárstva, preto by sa tento fakt nemal prehliadať , a tento pojem by mal byť definovaný.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§3 ods. 18</w:t>
            </w:r>
            <w:r>
              <w:rPr>
                <w:rFonts w:ascii="Times" w:hAnsi="Times" w:cs="Times"/>
                <w:sz w:val="25"/>
                <w:szCs w:val="25"/>
              </w:rPr>
              <w:br/>
              <w:t xml:space="preserve">Skladovanie výkopovej zeminy je dočasné uloženie odpadu max. po dobu 1 roka – výkopovej zeminy mimo staveniska, pred jej využitím na zásypové práce, terénne úpravy a iné práce súvisiace s výstavbou v mieste, ktoré nie je zariadením na zhodnocovanie odpadov alebo zneškodňovanie odpadov a ktoré nie je miestom vzniku výkopovej zeminy. (pozn. chýba priamo v zákone čas uskladnenia takejto zeminy)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Vypustiť z návrhu novely! Zdôvodnenie: Zavedenie inštitútu „dopravca odpadu“ sa nám javí zbytočné, spôsobí zvýšenú byrokratické záťaž pre dopravné spoločnosti, obmedzí hospodársku súťaž a v konečnom dôsledku zneprehľadní sledovanie tokov odpadov. Dôvodová správa uvádza: Zavedenie pojmu „dopravca odpadu“ je potrebné z dôvodu presného zadefinovania subjektov, na ktoré sa vzťahuje povinnosť registrácie podľa § 98. Dopravca odpadu je právnická osoba alebo fyzická osoba – podnikateľ vykonávajúca prepravu odpadu, t. j. premiestnenie odpadu z miesta nakládky na miesto vykládky, či už pre cudziu potrebu alebo pre vlastnú potrebu vlastnými alebo prenajatými dopravnými prostriedkami. Nebude jasné, či dopravca odpadu je držiteľom odpadu alebo nie. V prípade, že dopravca prepravuje pre odosieľateľa (ktorý je vlastníkom a držiteľom odpadu) napr. zlisovaný papier, plasty, opotrebované pneumatiky a pod., k ďalšiemu subjektu na nakladanie s odpadmi na základe pokynu odosielateľa, bude dopravca potrebovať registráciu. Pritom odosielateľ ako držiteľ odpadu je zodpovedný za to, že odpad pošle takému subjektu, ktorý disponuje príslušnými oprávneniami na nakladanie s daným druhom 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§5 ods. 1</w:t>
            </w:r>
            <w:r>
              <w:rPr>
                <w:rFonts w:ascii="Times" w:hAnsi="Times" w:cs="Times"/>
                <w:sz w:val="25"/>
                <w:szCs w:val="25"/>
              </w:rPr>
              <w:br/>
              <w:t xml:space="preserve">Doplniť znenie zákona 79/2015: Zariadenie na zber odpadov alebo výkup odpadov je priestor ohraničený plotom alebo nachádzajúci sa v stavbe, alebo inak primerane zabezpečený pred odcudzením odpadu a vstupom cudzích osôb, v ktorom sa vykonáva zber odpadov.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§5 ods. 6</w:t>
            </w:r>
            <w:r>
              <w:rPr>
                <w:rFonts w:ascii="Times" w:hAnsi="Times" w:cs="Times"/>
                <w:sz w:val="25"/>
                <w:szCs w:val="25"/>
              </w:rPr>
              <w:br/>
              <w:t xml:space="preserve">Vypustiť z návrhu novely § 5 ods. 6! „§ 5 sa dopĺňa odsekom 6, ktorý znie: „(6) Prekládková stanica komunálneho odpadu je zariadenie na nakladanie so zmesovým komunálnym odpadom a drobným stavebným odpadom, ktoré je určené na dočasné uloženie a následné preloženie odpadu za účelom jeho prepravy do zariadenia na nakladanie s odpadom.“. Zdôvodnenie: Ide o špeciálny prípad zariadenia na zber odpadov (§ 97 ods. 1 písm. d). Takéto zariadenia, a nielen na komunálne odpady, existujú a je možné schvaľovať ich v rámci súčasnej právnej úpravy. Zákon nemôže riešiť všetky špeciality, ktoré v praxi vznikajú. Potom sa stáva zbytočne komplikovaný a neprehľadný. Máme za to, že pracovníci štátnej správy odpadového hospodárstva vedia takéto špeciálne prípady riešiť, najmä ak sú dostatočne upravené legislatívou, čo v tomto prípade je zjavne splnené.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§12 ods. 6</w:t>
            </w:r>
            <w:r>
              <w:rPr>
                <w:rFonts w:ascii="Times" w:hAnsi="Times" w:cs="Times"/>
                <w:sz w:val="25"/>
                <w:szCs w:val="25"/>
              </w:rPr>
              <w:br/>
              <w:t xml:space="preserve">Zmeniť § 12 ods. 6): Fyzické osoby nesmú nakladať a inak zaobchádzať s iným ako s komunálnym odpadom, drobným stavebným odpadom a stavebným odpadom z jednoduchých stavieb*) s výnimkou zaobchádzania podľa § 63 ods. 1 a § 72. *) § 139 ods. 1 zákona č. 50/1976 (jednoduché stavby) Zdôvodnenie: V súčasnosti fyzické osoby - občania nemôžu zaobchádzať s iným ako komunálnym odpadom a drobným stavebným odpadom s výnimkou starých vozidiel a opotrebovaných pneumatík. Drobný stavebný odpad je v § 80 ods. 5 zákona o odpadoch definovaný ako odpad z bežných udržiavacích prác, definovaných v § 139b ods. 15 stavebného zákona. Občan ale môže pre seba podľa § 44 ods. 2 stavebného zákona uskutočňovať aj jednoduché stavby a ich zmeny, pričom definícia jednoduchých stavieb je uvedená v § 139b ods. 1 stavebného zákona. Odpadov z takýchto stavieb vykonávaných občanom svojpomocne pre seba, sa občan nemá ako legálne zbaviť (nie sú to drobné stavebné odpady a s inými stavebnými odpadmi nakladať nesmie). Vzhľadom na sankcie za porušenie § 12 ods. 6 občanom – už existujúci § 115 ods. 1 písm. l), ako aj sankcie, ktoré sú navrhované právnickým a fyzickým osobám – podnikateľom v tomto návrhu - § 117 ods. 3 (i keď trochu nejasné, že za porušenie ustanovenia určeného občanovi má niesť sankciu aj právnický subjekt – v prípade že od neho takýto odpad prevezme?), by bolo vhodné aby občania mali legálnu možnosť zbaviť sa odpadu, ktorý im legálne vzniká.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§16 ods. 4</w:t>
            </w:r>
            <w:r>
              <w:rPr>
                <w:rFonts w:ascii="Times" w:hAnsi="Times" w:cs="Times"/>
                <w:sz w:val="25"/>
                <w:szCs w:val="25"/>
              </w:rPr>
              <w:br/>
              <w:t xml:space="preserve">Zmeniť § 16 ods. 4) nasledovne: Ten, kto vykonáva výkup vyhradeného prúdu odpadu, je povinný najneskôr do 30 pracovných dní po ukončení štvrťroka oznamovať druh a množstvo vykúpeného odpadu a informácie o jeho zhodnotení v prvom zariadení na zhodnocovanie odpadov činnosťami R1 až R11 podľa prílohy č. 1 alebo v prvom inom zariadení na zhodnocovanie odpadu na území iného štátu, v ktorom je zabezpečené, že výsledok zhodnotenia odpadov bude rovnocenný s výsledkom zhodnotenia odpadov niektorou z činností R 1 až R 11 podľa prílohy č. 1, (pozn. v zmysle aktuálne platného zákona č. 79/2015 Z. z. o odpadoch nie je možné v lehote do 15 dní získať od nasledujúceho držiteľa, ktorému bol odpad odovzdaný potvrdenie, v akom zariadení bol odpad zhodnotený alebo spracovaný niektorou z činností R1 až R11. V niektorých prípadov je počet subjektov, cez ktoré odpad prejde viac a teda nie je možné v stanovenom termíne požadovanú informáciu získať. Prípadne dať možnosť uviesť činnosť R13, ak sa odpad odovzdáva následnému oprávnenému držiteľovi, ktorý nie je spracovateľ ani zhodnocovateľ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 xml:space="preserve">§16 ods. 4 písm. b) </w:t>
            </w:r>
            <w:r>
              <w:rPr>
                <w:rFonts w:ascii="Times" w:hAnsi="Times" w:cs="Times"/>
                <w:sz w:val="25"/>
                <w:szCs w:val="25"/>
              </w:rPr>
              <w:br/>
              <w:t xml:space="preserve">Doplniť znenie zákona 79/2015: Je potrebné spresniť aktuálne znenie ods. 4 písm. b) „v prípade elektroodpadu a použitých batérií a akumulátorov príslušnému koordinačnému centru, ak je zriadené.“, komu sa oznamujú vyzbierané alebo vykúpené množstvá elektrozariadení alebo batérií a akumulátorov, ak nebolo zriadené koordinačné centrum (pozn. rozdiel medzi zberom vyhradeného prúdu odpadu a výkupom vyhradeného prúdu odpadu je evidentný i v §12 ods. 3 a 4 a tiež v § 27 ods. 17)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§16 ods. 5</w:t>
            </w:r>
            <w:r>
              <w:rPr>
                <w:rFonts w:ascii="Times" w:hAnsi="Times" w:cs="Times"/>
                <w:sz w:val="25"/>
                <w:szCs w:val="25"/>
              </w:rPr>
              <w:br/>
              <w:t>Vypustiť zo zákona 79/2015 ods. 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§16 ods. 6</w:t>
            </w:r>
            <w:r>
              <w:rPr>
                <w:rFonts w:ascii="Times" w:hAnsi="Times" w:cs="Times"/>
                <w:sz w:val="25"/>
                <w:szCs w:val="25"/>
              </w:rPr>
              <w:br/>
              <w:t xml:space="preserve">Zmeniť § 16 ods. 6) nasledovne: Vykonávať zber odpadu alebo výkup kovového odpadu ktorý: a) pochádza zo súčiastok a častí zariadení koľajových vedení, zabezpečovacej techniky, oznamovacej techniky, koľajových vozidiel, výstroja tratí, alebo javiaci znaky, že z takýchto zariadení pochádza je možné iba od prevádzkovateľov dráh a podnikateľských subjektov, pracujúcich s nimi na zmluvnom základe, b) pochádza z dopravných značiek, dopravných zariadení, zvodidiel, alebo javiaci znaky , že z nich pochádza je možné iba od správcov pozemných komunikácií, alebo podnikateľských subjektov pracujúcich s nimi na zmluvnom základe, c) pochádza z kanalizačných poklopov, krytov kanalizačných vpustí možno iba od vlastníka alebo prevádzkovateľa vodovodu a kanalizácie (pozn. aj fyzická osoba môže byť vlastníkom kanalizačného poklopu) d) pochádza zo závlahových detailov, závlahových čerpacích staníc, poľnohospodárskych strojov, lesníckych strojov a ich súčastí, poľnohospodárskych technických zariadení, alebo je súčasťou kovových konštrukčných celkov stavieb alebo javiaci znaky, že z nich pochádza, možno iba od poľnohospodárskych a lesných subjektov, súkromne hospodáriacich roľníkov, alebo podnikateľských subjektov pracujúcich s nimi na zmluvnom základe, (pozn. čo v prípade, ak fyzická osoba vlastní napr. traktor?)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§16 ods. 7</w:t>
            </w:r>
            <w:r>
              <w:rPr>
                <w:rFonts w:ascii="Times" w:hAnsi="Times" w:cs="Times"/>
                <w:sz w:val="25"/>
                <w:szCs w:val="25"/>
              </w:rPr>
              <w:br/>
              <w:t xml:space="preserve">Poznámka: „Ten, kto vykonáva zber alebo výkup kovového odpadu, je povinný zbierať alebo vykupovať kovový odpad pochádzajúci a) zo starých vozidiel ... b) z elektroodpadu...“ - staré vozidlá môže vykupovať len osoba, ktorej bola udelená autorizácia na zber a výkup starých vozidiel – staré vozidlo je vozidlo, ktorému skončila životnosť a ktoré bolo vyradené z evidencie. Časti a súčasti vozidiel (nie starých vozidiel ) je možné vykupovať od podnikateľských subjektov, ktoré prevádzkujú servis a opravy vozidiel alebo od fyzických osôb, ktoré sú v postavení vlastníka vozidla. V prípade výmeny náhradných dielov sa neuplatňuje postup ako pri starých vozidlách nakoľko súčiastky pochádzajú z údržby vozidiel v prevádzke. V prípade, že takýto odpad prinesie FO zaraďuje sa do komunálneho odpadu (20 01 40) - elektroodpady – spadajú pod vyhradený prúd odpadov a teda i ich časti a súčasti spadajú pod elektroodpad a takýto odpad môže vlastniť ako fyzická tak i právnická osoba. V prípade výkupu od fyzickej osoby má výkupca povinnosť uviesť údaje o fyzickej osobe v rozsahu ako ustanovuje ods. 8 písm. a) 1 a viesť evidenciu a takto nadobudnuté množstvá ohlasovať štvrťročne koordinačnému centru - v prípade činnosti zberu OZV, s ktorou má subjekt uzatvorenú zmluvu.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O</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§16 ods.8</w:t>
            </w:r>
            <w:r>
              <w:rPr>
                <w:rFonts w:ascii="Times" w:hAnsi="Times" w:cs="Times"/>
                <w:sz w:val="25"/>
                <w:szCs w:val="25"/>
              </w:rPr>
              <w:br/>
              <w:t xml:space="preserve">Zmeniť § 16 ods. 8) nasledovne: Ten, kto vykonáva zber odpadu alebo výkup kovového odpadu je povinný: a) vyžadovať od osoby, od ktorej odpad zbiera alebo vykupuje: - ak ide o fyzickú osobu – preukázanie dokladom totožnosti a na doklade o prevzatí odpadu uviesť jej meno, priezvisko, číslo dokladu totožnosti a adresu trvalého pobytu - ak ide o fyzickú osobu, ktorá je zodpovedným zástupcom právnickej osoby, alebo fyzickej osoby - podnikateľa, alebo osobou oprávnenou konať v ich mene predloženie dokladu totožnosti a do dokladu uviesť jej meno, priezvisko, číslo dokladu totožnosti, adresu trvalého bydliska, obchodné meno a identifikačné číslo organizácie, v mene ktorej odpad odovzdáva (za ktorú odpad odovzdáva) d) – vypustiť (pozn. keďže sa v pôvodnom znení povinnosť uhrádzať platbu za vykúpený kovový odpad vzťahovala len na odpady uvedené v ods. 6 a 7 – čo sú v podstate odpady, ktoré fyzická osoba nemá možnosť mať v držbe, je tento odstavec bezpredmetný) e) – vypustiť (detto ako pri písm. d) ) g) – vypustiť (pozn. skladovanie vykúpených alebo vyzbieraných druhov odpadu od FO nie je možné limitovať dobou 7 dní a to ako z hľadiska kapacitného, tak i z hľadiska obchodného. Zároveň je táto požiadavka neopodstatnená a zbytočná, keďže výkupca má povinnosť zhotoviť fotodokumentáciu o prevzatom odpade a tiež monitorovať priestor v ktorom sa s odpadom nakladá. Zároveň sa o každom odovzdanom odpade vedie evidencia osôb, ktoré daný odpad priniesli a ak by teoreticky vznikla situácia, že sa na základe postupov vyšetrovania predpokladanej trestnej činnosti krádeže zistilo, že odpad, ktorý sa eventuálne našiel na prevádzke pochádza preukázateľne z trestnej činnosti, na základe fotodokumentácie a dokladu o jeho prevzatí vie výkupca určiť osobu, ktorá daný odpad odovzdala.)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§16 ods. 9</w:t>
            </w:r>
            <w:r>
              <w:rPr>
                <w:rFonts w:ascii="Times" w:hAnsi="Times" w:cs="Times"/>
                <w:sz w:val="25"/>
                <w:szCs w:val="25"/>
              </w:rPr>
              <w:br/>
              <w:t xml:space="preserve">Vypustiť § 16 ods. 9) ak: sa vypustia navrhované odseky v §16 ods. 8 (pozn. pri pôvodnom znení tomu, kto vykonával zber alebo výkup uvedených druhov odpadu zo znenia v podstate vyplývala povinnosť že ich musí vykupovať)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§24 ods. 5</w:t>
            </w:r>
            <w:r>
              <w:rPr>
                <w:rFonts w:ascii="Times" w:hAnsi="Times" w:cs="Times"/>
                <w:sz w:val="25"/>
                <w:szCs w:val="25"/>
              </w:rPr>
              <w:br/>
              <w:t xml:space="preserve">Doplniť návrh novely: Prevádzkovateľ skládky odpadov nesmie disponovať s prostriedkami účelovej finančnej rezervy, ktoré ním boli odvedené na tvorbu účelovej finančnej rezervy a pripísané na osobitný účet. Uvedené sa nevzťahuje sa disponovanie s úrokmi ako výnosmi z prostriedkov účelovej finančnej rezervy. Prostriedky účelovej finančnej rezervy možno previesť na iný osobitný bankový účet prevádzkovateľa s písomným súhlasom ministerstva. Zdôvodnenie: Prevádzkovateľ skládky odpadov vytvára účelovú finančnú rezervu, ktorej prostriedky sa použijú na uzavretie, rekultiváciu, monitorovanie a zabezpečenie starostlivosti o skládku odpadov po jej uzavretí a na práce súvisiace s odvrátením havárie alebo obmedzením dôsledkov havárie hroziacej alebo vzniknutej po uzavretí skládky. Prevádzka skládky odpadov trvá zvyčajne niekoľko rokov a po jej ukončení prevádzkovateľ ešte najmenej 30 rokov zabezpečuje jej monitorovanie a nevyhnutú starostlivosť o uzatvorenú a rekultivovanú skládku odpadov. Osobitný účet s účelovou finančnou rezervou je teda vedený veľmi dlhú dobu, viac ako 30 rokov. Za tak dlhé obdobie môže na strane prevádzkovateľa vzniknúť nutnosť zmeniť (a reálne vzniká) bankový ústav v ktorom má vedené účty. Za súčasného znenia zákona prevádzkovateľ nemá možnosť previesť prostriedky účelovej finančnej rezervy vedené na osobitnom účte v jednej banke na osobitný účet v druhej banke. Preto navrhujeme doplniť § 24 ods. 5 zákona tak ako uvádzame vyššie. Možno by bolo vhodné aj do § 105 vložiť kompetenciu ministerstva: - Vydáva súhlas prevádzkovateľovi skládky odpadov na prevedenie prostriedkov účelovej finančnej rezervy na iný osobitný bankový účet prevádzkovateľa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§26 ods. 6</w:t>
            </w:r>
            <w:r>
              <w:rPr>
                <w:rFonts w:ascii="Times" w:hAnsi="Times" w:cs="Times"/>
                <w:sz w:val="25"/>
                <w:szCs w:val="25"/>
              </w:rPr>
              <w:br/>
              <w:t xml:space="preserve">Vypustiť z návrhu novely: Zdôvodnenie: Zavedenie inštitútu „dopravca odpadu“ sa nám javí zbytočné, spôsobí zvýšenú byrokratické záťaž pre dopravné spoločnosti, obmedzí hospodársku súťaž a v konečnom dôsledku zneprehľadní sledovanie tokov odpadov. Dôvodová správa uvádza: Zavedenie pojmu „dopravca odpadu“ je potrebné z dôvodu presného zadefinovania subjektov, na ktoré sa vzťahuje povinnosť registrácie podľa § 98. Dopravca odpadu je právnická osoba alebo fyzická osoba – podnikateľ vykonávajúca prepravu odpadu, t. j. premiestnenie odpadu z miesta nakládky na miesto vykládky, či už pre cudziu potrebu alebo pre vlastnú potrebu vlastnými alebo prenajatými dopravnými prostriedkami. Nebude jasné, či dopravca odpadu je držiteľom odpadu alebo nie. V prípade, že dopravca prepravuje pre odosieľateľa (ktorý je vlastníkom a držiteľom odpadu) napr. zlisovaný papier, plasty, opotrebované pneumatiky a pod., k ďalšiemu subjektu na nakladanie s odpadmi na základe pokynu odosielateľa, bude dopravca potrebovať registráciu. Pritom odosielateľ ako držiteľ odpadu je zodpovedný za to, že odpad pošle takému subjektu, ktorý disponuje príslušnými oprávneniami na nakladanie s daným druhom 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 xml:space="preserve">§27 ods.4 písm. g) </w:t>
            </w:r>
            <w:r>
              <w:rPr>
                <w:rFonts w:ascii="Times" w:hAnsi="Times" w:cs="Times"/>
                <w:sz w:val="25"/>
                <w:szCs w:val="25"/>
              </w:rPr>
              <w:br/>
              <w:t xml:space="preserve">Poznámka: „Výrobca vyhradeného výrobku je povinný: ... g) zabezpečiť zhodnotenie a recykláciu vyhradeného prúdu odpadu najmenej vo výške záväzných cieľov a limitov zhodnocovania a recyklácie pre vyhradený prúd odpadu ustanovených v prílohe č. 3“ Príloha č. 3 ustanovuje pri automobilových batériách a akumulátoroch: Cieľ zberu – je množstvo použitých automobilových BaA ktoré zodpovedá jeho trhovému podielu aplikovanému na súhrnné množstvo automobilových BaA uvedených na trh v SR v predchádzajúcom kalendárnom roku Cieľ recyklácie – (neustanovuje jednoznačne či sa vzťahuje i na automobilové BaA, ale predpokladajme že áno) je 100% z množstva vyzbieraných použitých BaA za predchádzajúci kalendárny rok.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O</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§27 ods. 21</w:t>
            </w:r>
            <w:r>
              <w:rPr>
                <w:rFonts w:ascii="Times" w:hAnsi="Times" w:cs="Times"/>
                <w:sz w:val="25"/>
                <w:szCs w:val="25"/>
              </w:rPr>
              <w:br/>
              <w:t xml:space="preserve">Návrh na doplnenie § 27 ods. 21): „Odovzdať odpady za účelom ich zhodnotenia a recyklácie do iného členského štátu alebo iného ako členského štátu je možné, iba ak ten, kto zabezpečuje cezhraničnú prepravu alebo vývoz preukáže, že preprava alebo vývoz odpadov je v súlade s osobitným predpisom (Nariadenie ES 1013/2006 o preprave odpadov) a existuje písomný doklad o tom, že ich zhodnotenie a recyklácia sa uskutoční za podmienok rovnocenných s podmienkami podľa tohto zákona pri rešpektovaní potreby zabezpečiť správne fungovanie vnútorného trhu (monopolizácia nie je práve vzorovým príkladom fungovania vnútorného trhu). Takéto odovzdanie sa považuje za zhodnotenie a recykláciu podľa tohto zákona.“ Nikde v celom oddiele III. batérie a akumulátory sa nespomína výška recyklačnej efektivity ani odkaz na POH a teda ani POH nemôže byť nadradeným dokumentom zákona. V súvislosti so skutočnosťou, že výška recyklačnej efektivity nie je zo zákona podmienkou na udelenie notifikácie – povolenia na vývoz akéhokoľvek z vyhradených prúdov odpadu a taktiež s vedomím, že každá krajina EU uprednostňuje spracovanie vyhradených prúdov odpadu, ktoré boli vyzbierané na jej území s využitím vlastných spracovateľských zdrojov (§ 84 ods.4 zákona o odpadoch), táto skutočnosť však nesmie obmedzovať slobodu podnikania, voľný pohyb tovaru a hospodársku súťaž v rámci EU. Preto by sme navrhovali pozmeniť uvedenú výšku recyklačnej efektivity v POH vyčíslenú na hodnotu 90% na výšku, ktorú stanovila vo svojej smernici rada EU - teda 65% s prípadným odkazom, že Slovenská republika stanovenú výšku spĺňa na vyššie percento – (presné vyčíslenie uviesť len v prípade objektívnej a pravdivej preukázateľnosti spracovateľa v súlade s Nariadením Komisie EU č. 493/2012).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§28 ods. 4 písm. m)</w:t>
            </w:r>
            <w:r>
              <w:rPr>
                <w:rFonts w:ascii="Times" w:hAnsi="Times" w:cs="Times"/>
                <w:sz w:val="25"/>
                <w:szCs w:val="25"/>
              </w:rPr>
              <w:br/>
              <w:t xml:space="preserve">Doplniť návrh novely: „Organizácia zodpovednosti výrobcov je povinná... m) prípadný zisk hospodárenia z činností súvisiacich so združeným nakladaním s vyhradeným prúdom odpadov v zmysle tohto zákona použiť výlučne na plnenie povinností vyplývajúcich z tohto zákona“, najneskôr do konca kalendárneho roka po kalendárnom roku, v ktorom k vytvoreniu zisku došlo, (je potrebné stanoviť obdobie)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§33 ods. c)</w:t>
            </w:r>
            <w:r>
              <w:rPr>
                <w:rFonts w:ascii="Times" w:hAnsi="Times" w:cs="Times"/>
                <w:sz w:val="25"/>
                <w:szCs w:val="25"/>
              </w:rPr>
              <w:br/>
              <w:t xml:space="preserve">Zmeniť § 33 ods. c) nasledovne: c) rozoberať či inak zasahovať do elektroodpadu pred jeho odovzdaním osobe oprávnenej na prípravu na opätovné použitie elektroodpadu, osobe oprávnenej na jeho zhodnotenie alebo spracovateľovi elektroodpadu, uvedený zákaz sa nevzťahuje na osobu oprávnenú na opätovné použitie ektroodpadu a spracovateľa elektroodpadu.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§34 ods. 1 písm. e)</w:t>
            </w:r>
            <w:r>
              <w:rPr>
                <w:rFonts w:ascii="Times" w:hAnsi="Times" w:cs="Times"/>
                <w:sz w:val="25"/>
                <w:szCs w:val="25"/>
              </w:rPr>
              <w:br/>
              <w:t xml:space="preserve">Zmeniť § 34 ods. 1 písm. e) nasledovne: „Výrobca elektrozariadení je v súlade s povinnosťami uvedenými v § 27 ods. 4 povinný... ... e) zabezpečiť zber elektroodpadu najmenej vo výške svojho zberového podielu na celom území Slovenskej republiky nasledujúcimi formami:“ 1.3 – oddeleným zberom prostredníctvom podnikateľa oprávneného na zber elektroodpadu s ktorým má zmluvný vzťah, alebo výkup elektroodpadu, a to najmenej na jednom mieste v každom okrese, (presne v tomto poradí, pretože ten, kto vykonáva výkup elektroodpadu nemá povinnosť uzatvorenia zmluvy. Ten, kto vykonáva výkup elektroodpadu môže uzavrieť so zástupcom výrobcu vyhradeného výrobku v podobe OZV alebo tretej osoby dohodu o vykazovaní vykúpeného množstva elektroodpadu, ktorá ale nie je zmluvou, pretože náklady na zber a prepravu VPO financuje výkupca sám a teda má právo i vykúpený odpad odovzdať na spracovanie svojim zmluvným partnerom)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 38 ods. 1 písm. c</w:t>
            </w:r>
            <w:r>
              <w:rPr>
                <w:rFonts w:ascii="Times" w:hAnsi="Times" w:cs="Times"/>
                <w:sz w:val="25"/>
                <w:szCs w:val="25"/>
              </w:rPr>
              <w:br/>
              <w:t xml:space="preserve">Zmeniť § 38 ods. 1 písm. c) nasledovne: c) osobe oprávnenej na zber elektroodpadu alebo výkup elektroodpadu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 39 ods. 4</w:t>
            </w:r>
            <w:r>
              <w:rPr>
                <w:rFonts w:ascii="Times" w:hAnsi="Times" w:cs="Times"/>
                <w:sz w:val="25"/>
                <w:szCs w:val="25"/>
              </w:rPr>
              <w:br/>
              <w:t xml:space="preserve">Doplniť § 39 ods. 4 o písm. b): „a) Ten, kto vykonáva zber elektroodpadu zo zberných miest elektroodpadu, od distribútorov vykonávajúcich spätný zber elektroodpadu alebo priamo od konečných používateľov, je okrem povinností podľa § 14 a 16 povinný ...“ b) Ten, kto vykonáva výkup elektroodpadu od fyzických osôb alebo od právnických osôb je povinný oznamovať druh a množstvo vykúpeného elektroodpadu a informácie o jeho zhodnotení v prvom zariadení na zhodnocovanie odpadov činnosťami R1 až R11 – (ako je uvedené v § 16 ods. (4) a tiež v § 57 v prípade obalov)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§42 ods. 19</w:t>
            </w:r>
            <w:r>
              <w:rPr>
                <w:rFonts w:ascii="Times" w:hAnsi="Times" w:cs="Times"/>
                <w:sz w:val="25"/>
                <w:szCs w:val="25"/>
              </w:rPr>
              <w:br/>
              <w:t xml:space="preserve">Zmeniť § 42 ods. 19 nasledovne: Hospodársky subjekt je výrobca batérií a akumulátorov, distribútor batérií a akumulátorov, prevádzkovateľ zberného miesta použitých prenosných batérií a akumulátorov, podnikateľ, ktorý je oprávnený vykonávať zber alebo výkup použitých batérií a akumulátorov, spracovateľ použitých batérií a akumulátorov.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§47 ods. 1 písm. a)</w:t>
            </w:r>
            <w:r>
              <w:rPr>
                <w:rFonts w:ascii="Times" w:hAnsi="Times" w:cs="Times"/>
                <w:sz w:val="25"/>
                <w:szCs w:val="25"/>
              </w:rPr>
              <w:br/>
              <w:t xml:space="preserve">Zmeniť § 47 ods. 1 písm. a) nasledovne: a) Zberom najmenej s jednou osobou oprávnenou na zber alebo výkup použitých automobilových batérií a akumulátorov......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§50 ods. 4</w:t>
            </w:r>
            <w:r>
              <w:rPr>
                <w:rFonts w:ascii="Times" w:hAnsi="Times" w:cs="Times"/>
                <w:sz w:val="25"/>
                <w:szCs w:val="25"/>
              </w:rPr>
              <w:br/>
              <w:t xml:space="preserve">Zmeniť § 50 ods. 4 nasledovne: Prevádzkovateľ zberného miesta použitých prenosných batérií a akumulátorov a osoba oprávnená na zber alebo výkup použitých batérií a akumulátorov...... b) .....príslušnej organizácii zodpovednosti výrobcov, alebo tretej osobe, s ktorými má uzavretú zmluvu, alebo koordinačnému centru (vysvetl. výkupca nemá povinnosť uzatvorenia zmluvy s OZV alebo TO ale má povinnosť ohlasovaciu voči KC)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§65 ods. 1 písm. k)</w:t>
            </w:r>
            <w:r>
              <w:rPr>
                <w:rFonts w:ascii="Times" w:hAnsi="Times" w:cs="Times"/>
                <w:sz w:val="25"/>
                <w:szCs w:val="25"/>
              </w:rPr>
              <w:br/>
              <w:t xml:space="preserve">Poznámka: Podľa § 65 ods. 1 písm. k) zákona je spracovateľ starých vozidiel povinný : ohlasovať koordinačnému centru pre prúd použitých batérií a akumulátorov množstvo odobratých použitých batérií a akumulátorov podľa písmena i),ich členenie podľa § 42 ods. 3 a názov spracovateľa použitých batérií a akumulátorov, ktorému ich odovzdal členenie podľa § 42 ods. 3 a) prenosné, b) automobilové, c) priemyselné Ohlásenie o batériách sa podáva na tlačive podľa prílohy č. 14 k vyhláške 366/2015 Z.z. - v tomto tlačive sa uvádza: Výrobca/Organizácia zodpovednosti výrobcov/Tretia osoba/Spracovateľ teda nie spracovateľ starých vozidiel, ktorý je pôvodca Návrh: (spresniť spôsob ohlasovania)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O</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 xml:space="preserve">§65 ods. 1, písm. w) </w:t>
            </w:r>
            <w:r>
              <w:rPr>
                <w:rFonts w:ascii="Times" w:hAnsi="Times" w:cs="Times"/>
                <w:sz w:val="25"/>
                <w:szCs w:val="25"/>
              </w:rPr>
              <w:br/>
              <w:t xml:space="preserve">Vypustiť zo Zákona č. 79/2015 Z. z. celé písm. w): Zdôvodnenie: Podľa § 65 ods. 1, písm. w) - vykonávať pri evidenčných úkonoch previerku osôb, dokladov a vozidiel vo verejne prístupných pátracích informačných systémoch ministerstva vnútra. Sme zásadne proti prenášaniu zodpovednosti za previerky osôb, dokladov a vozidiel zo špecializovaných štátnych zložiek na našich zamestnancov. Výsledkom takéhoto opatrenia by bol nielen preadministrovaný proces zberu starých vozidiel, ale aj nehodnoverný výsledok samotných previerok.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 xml:space="preserve">§68 </w:t>
            </w:r>
            <w:r>
              <w:rPr>
                <w:rFonts w:ascii="Times" w:hAnsi="Times" w:cs="Times"/>
                <w:sz w:val="25"/>
                <w:szCs w:val="25"/>
              </w:rPr>
              <w:br/>
              <w:t xml:space="preserve">Vypustiť zo Zákona č. 79/2015 Z. z. celý §68: Zdôvodnenie: Žiadame vypustiť celý paragraf. Inštitút rozhodnutia o neexistencii vozidla je nesystémový a výrazne antienvironmentálny. V snahe pomôcť jednotlivcom sa dal do rúk rôznym špekulantom nástroj na čierne obchodovanie s časťami starých vozidiel, ktoré získavajú za nekontrolovateľných podmienok.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§72</w:t>
            </w:r>
            <w:r>
              <w:rPr>
                <w:rFonts w:ascii="Times" w:hAnsi="Times" w:cs="Times"/>
                <w:sz w:val="25"/>
                <w:szCs w:val="25"/>
              </w:rPr>
              <w:br/>
              <w:t xml:space="preserve">Doplniť § 72: Konečný používateľ pneumatiky je povinný pneumatiku po tom, ako sa stala odpadovou pneumatikou odovzdať distribútorovi pneumatík alebo inej oprávnenej osobe okrem odpadových pneumatík umiestnených na kolesách starého vozidla odovzdávaného osobe oprávnenej na zber starých vozidiel alebo spracovateľovi starých vozidiel. Zdôvodnenie: Na základe toho bude môcť konečný používateľ pneumatiky odovzdať odpadovú pneumatiku aj osobe, ktorá vykoná zber alebo spracovanie odpadových pneumatík.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§80 ods. 9</w:t>
            </w:r>
            <w:r>
              <w:rPr>
                <w:rFonts w:ascii="Times" w:hAnsi="Times" w:cs="Times"/>
                <w:sz w:val="25"/>
                <w:szCs w:val="25"/>
              </w:rPr>
              <w:br/>
              <w:t xml:space="preserve">Doplniť § 80 ods. 9: „Spôsoby triedeného zberu biologicky rozložiteľného komunálneho odpadu sú kompostovanie v kompostovacom zásobníku a zber prostredníctvom zbernej nádoby“, ako aj prostredníctvom zberného dvora.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§81</w:t>
            </w:r>
            <w:r>
              <w:rPr>
                <w:rFonts w:ascii="Times" w:hAnsi="Times" w:cs="Times"/>
                <w:sz w:val="25"/>
                <w:szCs w:val="25"/>
              </w:rPr>
              <w:br/>
              <w:t xml:space="preserve">Doplniť § 81: Doplniť podmienky pre toho, kto na území obce vykonáva výkup odpadov od FO – nevidíme zmysel mať uzatvorenú zmluvu s obcou pre činnosť výkupu, pretože na rozdiel od zberu/zberného miesta sa za dovezené odpady platí a teda obec nemá žiadny vplyv na financovanie tejto činnosti (ako je uvedené v ods. 14). Navrhujeme len uvedenie povinnosti ohlasovať obci, na ktorej území sa výkup odpadu vykonáva , množstvá vykúpených odpadov skupiny 20 – komunálnych odpadov od fyzických osôb. obec tak naďalej zostane len dotknutým orgánom (vydáva stanovisko k činnosti) v povoľovacom procese prevádzkovania zariadenia na výkup odpadov.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§97</w:t>
            </w:r>
            <w:r>
              <w:rPr>
                <w:rFonts w:ascii="Times" w:hAnsi="Times" w:cs="Times"/>
                <w:sz w:val="25"/>
                <w:szCs w:val="25"/>
              </w:rPr>
              <w:br/>
              <w:t xml:space="preserve">Doplniť § 97: Definovať či sa na úpravu odpadu (ktorá nie je zhodnocovaním) vyžaduje súhlas príslušného orgánu štátnej správy. V prípade, že chce podnikateľ vykonávať úpravu odpadov, kedy sa menia ich fyzikálne vlastnosti – teda strihanie, rezanie, lisovanie.... sa v súčasnosti vyžaduje súhlas ako na činnosť zhodnocovania čo si ale podľa jednotlivých definícií činnosti odporuje. Inak nie je dôvod aby MŽP SR nedávalo súhlas na úpravu odpadu teda činnosť R12. Zhodnocovanie odpadov podľa znenia §17 si vyžaduje vybavenie prevádzky technológiou a strojmi na spracovanie, vypracovanie prevádzkového poriadku...) pri úprave odpadov zohľadniť jej rozsah, teda či sa vykonáva len ako manuálna úprava s pomocou ručných nástrojov, kde sa jednotlivé časti oddeľujú za účelom triedenia, alebo získavania komponentov, alebo či sa používajú i stroje menšieho rozsahu ako sú nožnice, strihačky, lisovacie stroje, paketovacie stroje...) Viď § 3 ods. 9 a 13 – činnosti sú oddelene definované teda sa úprava odpadu nepovažuje za zhodnocovanie odpadu čo si ale odporuje v prílohe č.1 činnosť R 12 a násl. poznámka pod čiarou.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§97 ods. 1 písm. d)</w:t>
            </w:r>
            <w:r>
              <w:rPr>
                <w:rFonts w:ascii="Times" w:hAnsi="Times" w:cs="Times"/>
                <w:sz w:val="25"/>
                <w:szCs w:val="25"/>
              </w:rPr>
              <w:br/>
              <w:t xml:space="preserve">Zmeniť § 97 ods. 1 písm. d) nasledovne: d) prevádzkovanie zariadenia na zber odpadov, výkup odpadov, ak ide o zariadenia, na ktorých prevádzku nebol daný súhlas podľa písmen a) a c) vrátane zberného dvora - povoliť činnosť zhodnocovania odpadov úpravou odpadov (definícia v §3 ods.9) a to pre odpady skupiny 19. Niektoré odpady si vyžadujú pre uľahčenie manipulácie a uskladnenia mechanickú úpravu ako i v prípade, ak sa oddeľuje jeden druh odpadu od druhého z dôvodu triedenia. - špecifikovať podmienky, za ktorých možno udeliť súhlas pre stav konca 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§97 ods. 1 písm. u)</w:t>
            </w:r>
            <w:r>
              <w:rPr>
                <w:rFonts w:ascii="Times" w:hAnsi="Times" w:cs="Times"/>
                <w:sz w:val="25"/>
                <w:szCs w:val="25"/>
              </w:rPr>
              <w:br/>
              <w:t xml:space="preserve">Vypustiť z návrhu novely § 97 ods. 1 písm. u): „u) prevádzkovanie prekládkovej stanice komunálneho odpadu,“ Zdôvodnenie: Ide o špeciálny prípad zariadenia na zber odpadov (§ 97 ods. 1 písm. d). Takéto zariadenia, a nielen na komunálne odpady, existujú a je možné schvaľovať ich v rámci súčasnej právnej úpravy. Zákon nemôže riešiť všetky špeciality, ktoré v praxi vznikajú. Potom sa stáva zbytočne komplikovaný a neprehľadný. Máme za to, že pracovníci štátnej správy odpadového hospodárstva vedia takéto špeciálne prípady riešiť, najmä ak sú dostatočne upravené legislatívou, čo v tomto prípade je zjavne splnené.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§98 ods. 1</w:t>
            </w:r>
            <w:r>
              <w:rPr>
                <w:rFonts w:ascii="Times" w:hAnsi="Times" w:cs="Times"/>
                <w:sz w:val="25"/>
                <w:szCs w:val="25"/>
              </w:rPr>
              <w:br/>
              <w:t xml:space="preserve">Vypustiť z návrhu novely § 98 ods. 1: Zdôvodnenie: Zavedenie inštitútu „dopravca odpadu“ sa nám javí zbytočné, spôsobí zvýšenú byrokratické záťaž pre dopravné spoločnosti, obmedzí hospodársku súťaž a v konečnom dôsledku zneprehľadní sledovanie tokov odpadov. Dôvodová správa uvádza: Zavedenie pojmu „dopravca odpadu“ je potrebné z dôvodu presného zadefinovania subjektov, na ktoré sa vzťahuje povinnosť registrácie podľa § 98. Dopravca odpadu je právnická osoba alebo fyzická osoba – podnikateľ vykonávajúca prepravu odpadu, t. j. premiestnenie odpadu z miesta nakládky na miesto vykládky, či už pre cudziu potrebu alebo pre vlastnú potrebu vlastnými alebo prenajatými dopravnými prostriedkami. Nebude jasné, či dopravca odpadu je držiteľom odpadu alebo nie. V prípade, že dopravca prepravuje pre odosieľateľa (ktorý je vlastníkom a držiteľom odpadu) napr. zlisovaný papier, plasty, opotrebované pneumatiky a pod., k ďalšiemu subjektu na nakladanie s odpadmi na základe pokynu odosielateľa, bude dopravca potrebovať registráciu. Pritom odosielateľ ako držiteľ odpadu je zodpovedný za to, že odpad pošle takému subjektu, ktorý disponuje príslušnými oprávneniami na nakladanie s daným druhom 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§98 ods. 3</w:t>
            </w:r>
            <w:r>
              <w:rPr>
                <w:rFonts w:ascii="Times" w:hAnsi="Times" w:cs="Times"/>
                <w:sz w:val="25"/>
                <w:szCs w:val="25"/>
              </w:rPr>
              <w:br/>
              <w:t xml:space="preserve">Vypustiť z návrhu novely § 98 ods. 3: Zdôvodnenie: Zavedenie inštitútu „dopravca odpadu“ sa nám javí zbytočné, spôsobí zvýšenú byrokratické záťaž pre dopravné spoločnosti, obmedzí hospodársku súťaž a v konečnom dôsledku zneprehľadní sledovanie tokov odpadov. Dôvodová správa uvádza: Zavedenie pojmu „dopravca odpadu“ je potrebné z dôvodu presného zadefinovania subjektov, na ktoré sa vzťahuje povinnosť registrácie podľa § 98. Dopravca odpadu je právnická osoba alebo fyzická osoba – podnikateľ vykonávajúca prepravu odpadu, t. j. premiestnenie odpadu z miesta nakládky na miesto vykládky, či už pre cudziu potrebu alebo pre vlastnú potrebu vlastnými alebo prenajatými dopravnými prostriedkami. Nebude jasné, či dopravca odpadu je držiteľom odpadu alebo nie. V prípade, že dopravca prepravuje pre odosieľateľa (ktorý je vlastníkom a držiteľom odpadu) napr. zlisovaný papier, plasty, opotrebované pneumatiky a pod., k ďalšiemu subjektu na nakladanie s odpadmi na základe pokynu odosielateľa, bude dopravca potrebovať registráciu. Pritom odosielateľ ako držiteľ odpadu je zodpovedný za to, že odpad pošle takému subjektu, ktorý disponuje príslušnými oprávneniami na nakladanie s daným druhom 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§98 ods. 4</w:t>
            </w:r>
            <w:r>
              <w:rPr>
                <w:rFonts w:ascii="Times" w:hAnsi="Times" w:cs="Times"/>
                <w:sz w:val="25"/>
                <w:szCs w:val="25"/>
              </w:rPr>
              <w:br/>
              <w:t xml:space="preserve">Vypustiť z návrhu novely § 98 ods. 4: Zdôvodnenie: Zavedenie inštitútu „dopravca odpadu“ sa nám javí zbytočné, spôsobí zvýšenú byrokratické záťaž pre dopravné spoločnosti, obmedzí hospodársku súťaž a v konečnom dôsledku zneprehľadní sledovanie tokov odpadov. Dôvodová správa uvádza: Zavedenie pojmu „dopravca odpadu“ je potrebné z dôvodu presného zadefinovania subjektov, na ktoré sa vzťahuje povinnosť registrácie podľa § 98. Dopravca odpadu je právnická osoba alebo fyzická osoba – podnikateľ vykonávajúca prepravu odpadu, t. j. premiestnenie odpadu z miesta nakládky na miesto vykládky, či už pre cudziu potrebu alebo pre vlastnú potrebu vlastnými alebo prenajatými dopravnými prostriedkami. Nebude jasné, či dopravca odpadu je držiteľom odpadu alebo nie. V prípade, že dopravca prepravuje pre odosieľateľa (ktorý je vlastníkom a držiteľom odpadu) napr. zlisovaný papier, plasty, opotrebované pneumatiky a pod., k ďalšiemu subjektu na nakladanie s odpadmi na základe pokynu odosielateľa, bude dopravca potrebovať registráciu. Pritom odosielateľ ako držiteľ odpadu je zodpovedný za to, že odpad pošle takému subjektu, ktorý disponuje príslušnými oprávneniami na nakladanie s daným druhom 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§98 ods. 5</w:t>
            </w:r>
            <w:r>
              <w:rPr>
                <w:rFonts w:ascii="Times" w:hAnsi="Times" w:cs="Times"/>
                <w:sz w:val="25"/>
                <w:szCs w:val="25"/>
              </w:rPr>
              <w:br/>
              <w:t xml:space="preserve">Ponechať pôvodné znenie § 98 Registrácia. Zdôvodnenie: Návrh uvažuje o zmene z oznámenia o registrácii na žiadosť o registráciu. Pritom podľa § 113 sa na registráciu nevzťahujú všeobecné predpisy o správnom konaní. Čo bude výsledkom konania príslušného úradu? Čo v prípade, ak úrad žiadosti nevyhovie? Ako sa žiadateľ bude môcť odvolať?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§117</w:t>
            </w:r>
            <w:r>
              <w:rPr>
                <w:rFonts w:ascii="Times" w:hAnsi="Times" w:cs="Times"/>
                <w:sz w:val="25"/>
                <w:szCs w:val="25"/>
              </w:rPr>
              <w:br/>
              <w:t xml:space="preserve">Zmeniť § 117: Iné správne delikty: Zmeniť výraz „uloží“ na „môže uložiť“, resp. znížiť spodnú hranicu pokuty na 0. Takýmto ustanovením kontrolné orgány nemajú možnosť upustiť od udelenia pokuty (napr. pokiaľ nebolo ohrozené životné prostredie, ale jednalo sa len o administratívnu chybu), aj keď kontrolovaný subjekt spolupracuje a má snahu o nápravu. Vo vyspelých západných štátoch Európy nie je určená spodná hranica sankcií (napr. Česko, Nemecko, ap.).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§135 ods.13</w:t>
            </w:r>
            <w:r>
              <w:rPr>
                <w:rFonts w:ascii="Times" w:hAnsi="Times" w:cs="Times"/>
                <w:sz w:val="25"/>
                <w:szCs w:val="25"/>
              </w:rPr>
              <w:br/>
              <w:t xml:space="preserve">Zmeniť § 135 ods. 13: Jedná sa výlučne o zber, pretože je tu predmetom financovanie nákladov spojených so zberom. pri výkupe obec žiadne náklady neuhrádza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§135 ods.14</w:t>
            </w:r>
            <w:r>
              <w:rPr>
                <w:rFonts w:ascii="Times" w:hAnsi="Times" w:cs="Times"/>
                <w:sz w:val="25"/>
                <w:szCs w:val="25"/>
              </w:rPr>
              <w:br/>
              <w:t xml:space="preserve">Zmeniť § 135 ods. 14: Jedná sa najmä o financovanie zo strany obce a drobné stavebné odpady sa nevykupujú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Stavebné odpady</w:t>
            </w:r>
            <w:r>
              <w:rPr>
                <w:rFonts w:ascii="Times" w:hAnsi="Times" w:cs="Times"/>
                <w:sz w:val="25"/>
                <w:szCs w:val="25"/>
              </w:rPr>
              <w:br/>
              <w:t xml:space="preserve">Navrhujeme umožniť v zákone možnosť výberu ako financovať odovzdávanie DSO na zberných dvoroch pre obyvateľov a to: - Aktuálny systém kedy občan platí samospráve poplatok za odovzdaný odpad - Systém kedy je poplatok za odovzdanie DSO na zbernom dvore súčasťou poplatku za nakladanie s komunálnym odpadom (tak ako to bolo pred účinnosťou zákona č. 79/2015 Z.z)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Pneumatiky</w:t>
            </w:r>
            <w:r>
              <w:rPr>
                <w:rFonts w:ascii="Times" w:hAnsi="Times" w:cs="Times"/>
                <w:sz w:val="25"/>
                <w:szCs w:val="25"/>
              </w:rPr>
              <w:br/>
              <w:t xml:space="preserve">Novelou zákona č. 90/2017 Z.z. ktorou sa mení a dopĺňa zákon č. 79/2015 Z.z. bolo umožnené samosprávam vykonávať zber opotrebovaných pneumatík na zberných dvoroch. OZV pre pneumatiky v rámci rozšírenej zodpovednosti výrobcov zabezpečujú odber a zhodnotenie týchto pneumatík, avšak financujú len samotný odber a zhodnotenie. Tzn. že náklady spojené s manipuláciou (skladovanie, nakládka pri odbere) a prevádzku zberného dvora musia samosprávy financovať z vlastných zdrojov. Navrhujeme aby rozšírená zodpovednosť výrobcov a dovozcov pneumatík pokrývala aj tieto náklady tak, ako je to pri ostatných prúdoch vyhradených výrobkov kedy v rámci rozšírenej zodpovednosti sú výrobcovia a dovozcovia povinný zabezpečiť financovanie zberu a zhodnotenia (odber odpadu od obyvateľov – vývoz nádob a vriec, triedenie odpadu, zhodnotenie 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Biologicky rozložiteľný odpad</w:t>
            </w:r>
            <w:r>
              <w:rPr>
                <w:rFonts w:ascii="Times" w:hAnsi="Times" w:cs="Times"/>
                <w:sz w:val="25"/>
                <w:szCs w:val="25"/>
              </w:rPr>
              <w:br/>
              <w:t xml:space="preserve">Systém nakladania s biologicky rozložiteľným odpadom kedy má samospráva možnosť výberu či zabezpečí zber formou nádob, alebo kompostérov umiestnených u obyvateľov je nešťastný a nerieši problematiku zhodnotenia BIO odpadu s pohľadu požiadaviek Európskej komisie a záväzných limitov na zhodnotenie komunálneho odpadu. Pri nakladaní s BIO odpadom formou kompostérov nám tieto množstvá odpadu unikajú a nie sú zahrnuté v štatistikách, pretože ich skutočné množstvo nie je známe. Navrhujeme aby bola v zákone povinnosť vykonávať zber BIO odpadov formou nádobového systému, aby sme predišli problémom v budúcnosti s plnením limitov celkového zhodnotenia komunálnych odpadov.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Z</w:t>
            </w:r>
          </w:p>
        </w:tc>
      </w:tr>
      <w:tr w:rsidR="007D5B02">
        <w:trPr>
          <w:divId w:val="220285837"/>
          <w:jc w:val="center"/>
        </w:trPr>
        <w:tc>
          <w:tcPr>
            <w:tcW w:w="1500" w:type="pct"/>
            <w:tcBorders>
              <w:top w:val="outset" w:sz="6" w:space="0" w:color="000000"/>
              <w:left w:val="outset" w:sz="6" w:space="0" w:color="000000"/>
              <w:bottom w:val="outset" w:sz="6" w:space="0" w:color="000000"/>
              <w:right w:val="outset" w:sz="6" w:space="0" w:color="000000"/>
            </w:tcBorders>
            <w:hideMark/>
          </w:tcPr>
          <w:p w:rsidR="007D5B02" w:rsidRDefault="007D5B02">
            <w:pPr>
              <w:jc w:val="center"/>
              <w:rPr>
                <w:rFonts w:ascii="Times" w:hAnsi="Times" w:cs="Times"/>
                <w:b/>
                <w:bCs/>
                <w:sz w:val="25"/>
                <w:szCs w:val="25"/>
              </w:rPr>
            </w:pPr>
            <w:r>
              <w:rPr>
                <w:rFonts w:ascii="Times" w:hAnsi="Times" w:cs="Times"/>
                <w:b/>
                <w:bCs/>
                <w:sz w:val="25"/>
                <w:szCs w:val="25"/>
              </w:rPr>
              <w:t>APOH</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rPr>
                <w:rFonts w:ascii="Times" w:hAnsi="Times" w:cs="Times"/>
                <w:sz w:val="25"/>
                <w:szCs w:val="25"/>
              </w:rPr>
            </w:pPr>
            <w:r>
              <w:rPr>
                <w:rFonts w:ascii="Times" w:hAnsi="Times" w:cs="Times"/>
                <w:b/>
                <w:bCs/>
                <w:sz w:val="25"/>
                <w:szCs w:val="25"/>
              </w:rPr>
              <w:t>Limity zhodnotenia</w:t>
            </w:r>
            <w:r>
              <w:rPr>
                <w:rFonts w:ascii="Times" w:hAnsi="Times" w:cs="Times"/>
                <w:sz w:val="25"/>
                <w:szCs w:val="25"/>
              </w:rPr>
              <w:br/>
              <w:t>K zneniu Prílohy č.3 bod III. odsek 1. žiadame o vysvetlenie znenia ohľadom cieľa zhodnotenia pre obalové a neobalové výrobky a taktiež vysvetlenie, aký je podiel obalov a aký podiel neobalov v celkovom cieli zberu. Následne nie sú uvedené ciele, len pre neobaly, tak ako je to uvedené pre obaly v odseku 2. a informácia je mätúca a nejasná.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5B02" w:rsidRDefault="007D5B02">
            <w:pPr>
              <w:jc w:val="center"/>
              <w:rPr>
                <w:rFonts w:ascii="Times" w:hAnsi="Times" w:cs="Times"/>
                <w:b/>
                <w:bCs/>
                <w:sz w:val="25"/>
                <w:szCs w:val="25"/>
              </w:rPr>
            </w:pPr>
            <w:r>
              <w:rPr>
                <w:rFonts w:ascii="Times" w:hAnsi="Times" w:cs="Times"/>
                <w:b/>
                <w:bCs/>
                <w:sz w:val="25"/>
                <w:szCs w:val="25"/>
              </w:rPr>
              <w:t>O</w:t>
            </w: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7D5B02"/>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5E1B1-3854-464F-8820-F9ECE1C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5837">
      <w:bodyDiv w:val="1"/>
      <w:marLeft w:val="0"/>
      <w:marRight w:val="0"/>
      <w:marTop w:val="0"/>
      <w:marBottom w:val="0"/>
      <w:divBdr>
        <w:top w:val="none" w:sz="0" w:space="0" w:color="auto"/>
        <w:left w:val="none" w:sz="0" w:space="0" w:color="auto"/>
        <w:bottom w:val="none" w:sz="0" w:space="0" w:color="auto"/>
        <w:right w:val="none" w:sz="0" w:space="0" w:color="auto"/>
      </w:divBdr>
    </w:div>
    <w:div w:id="565720507">
      <w:bodyDiv w:val="1"/>
      <w:marLeft w:val="0"/>
      <w:marRight w:val="0"/>
      <w:marTop w:val="0"/>
      <w:marBottom w:val="0"/>
      <w:divBdr>
        <w:top w:val="none" w:sz="0" w:space="0" w:color="auto"/>
        <w:left w:val="none" w:sz="0" w:space="0" w:color="auto"/>
        <w:bottom w:val="none" w:sz="0" w:space="0" w:color="auto"/>
        <w:right w:val="none" w:sz="0" w:space="0" w:color="auto"/>
      </w:divBdr>
    </w:div>
    <w:div w:id="1363625895">
      <w:bodyDiv w:val="1"/>
      <w:marLeft w:val="0"/>
      <w:marRight w:val="0"/>
      <w:marTop w:val="0"/>
      <w:marBottom w:val="0"/>
      <w:divBdr>
        <w:top w:val="none" w:sz="0" w:space="0" w:color="auto"/>
        <w:left w:val="none" w:sz="0" w:space="0" w:color="auto"/>
        <w:bottom w:val="none" w:sz="0" w:space="0" w:color="auto"/>
        <w:right w:val="none" w:sz="0" w:space="0" w:color="auto"/>
      </w:divBdr>
      <w:divsChild>
        <w:div w:id="130485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lačová zostava pripomienok"/>
    <f:field ref="objsubject" par="" edit="true" text="Tlačová zostava pripomienok"/>
    <f:field ref="objcreatedby" par="" text="Administrator, System"/>
    <f:field ref="objcreatedat" par="" text="14.6.2017 16:24:44"/>
    <f:field ref="objchangedby" par="" text="Administrator, System"/>
    <f:field ref="objmodifiedat" par="" text="14.6.2017 16:24:47"/>
    <f:field ref="doc_FSCFOLIO_1_1001_FieldDocumentNumber" par="" text=""/>
    <f:field ref="doc_FSCFOLIO_1_1001_FieldSubject" par="" edit="true" text="Tlačová zostava pripomieno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7A413D2-B6C6-4462-B39E-96DE760C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5102</Words>
  <Characters>29082</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2017-06-14T14:24:00Z</dcterms:created>
  <dcterms:modified xsi:type="dcterms:W3CDTF">2017-06-14T14:24:00Z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border="1" cellpadding="0" cellspacing="0" style="width: 100.16%;" width="100%"&gt;_x0009_&lt;tbody&gt;_x0009__x0009_&lt;tr&gt;_x0009__x0009__x0009_&lt;td colspan="5" style="width: 100%; height: 36px;"&gt;_x0009__x0009__x0009_&lt;h2 align="center"&gt;&lt;strong&gt;Správa o účasti verejnosti na tvorbe právneho predpisu&lt;/strong&gt;&lt;/h2&gt;_x0009__x0009__x0009_&lt;h2&gt;&lt;strong&gt;Scenár 2: Verejnosť sa zúčastňuje na diskusii o tvorbe právneho predpisu&lt;/strong&gt;&lt;/h2&gt;_x0009__x0009__x0009_&lt;/td&gt;_x0009__x0009_&lt;/tr&gt;_x0009__x0009_&lt;tr&gt;_x0009__x0009__x0009_&lt;td style="width: 17%; height: 27px;"&gt;_x0009__x0009__x0009_&lt;p&gt;&lt;strong&gt;Fáza procesu&lt;/strong&gt;&lt;/p&gt;_x0009__x0009__x0009_&lt;/td&gt;_x0009__x0009__x0009_&lt;td style="width: 23.2%; height: 27px;"&gt;_x0009__x0009__x0009_&lt;p&gt;&lt;strong&gt;Subfáza&lt;/strong&gt;&lt;/p&gt;_x0009__x0009__x0009_&lt;/td&gt;_x0009__x0009__x0009_&lt;td style="width: 48.5%; height: 27px;"&gt;_x0009__x0009__x0009_&lt;p&gt;&lt;strong&gt;Kontrolná otázka&lt;/strong&gt;&lt;/p&gt;_x0009__x0009__x0009_&lt;/td&gt;_x0009__x0009__x0009_&lt;td style="width: 5.16%; height: 27px;"&gt;_x0009__x0009__x0009_&lt;p&gt;&lt;strong&gt;Á&lt;/strong&gt;&lt;/p&gt;_x0009__x0009__x0009_&lt;/td&gt;_x0009__x0009__x0009_&lt;td style="width: 6.14%; height: 27px;"&gt;_x0009__x0009__x0009_&lt;p&gt;&lt;strong&gt;N&lt;/strong&gt;&lt;/p&gt;_x0009__x0009__x0009_&lt;/td&gt;_x0009__x0009_&lt;/tr&gt;_x0009__x0009_&lt;tr&gt;_x0009__x0009__x0009_&lt;td rowspan="3" style="width: 17%; height: 37px;"&gt;_x0009__x0009__x0009_&lt;p&gt;&lt;strong&gt;1. Príprava tvorby právneho predpisu&lt;/strong&gt;&lt;/p&gt;_x0009__x0009__x0009_&lt;/td&gt;_x0009__x0009__x0009_&lt;td style="width: 23.2%; height: 37px;"&gt;_x0009__x0009__x0009_&lt;p&gt;1.1 Identifikácia cieľa&lt;/p&gt;_x0009__x0009__x0009_&lt;/td&gt;_x0009__x0009__x0009_&lt;td style="width: 48.5%; height: 37px;"&gt;_x0009__x0009__x0009_&lt;p&gt;Bol zadefinovaný cieľ účasti verejnosti na tvorbe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37px;"&gt;_x0009__x0009__x0009_&lt;p&gt;1.2 Identifikácia problému a alternatív&lt;/p&gt;_x0009__x0009__x0009_&lt;/td&gt;_x0009__x0009__x0009_&lt;td style="width: 48.5%; height: 37px;"&gt;_x0009__x0009__x0009_&lt;p&gt;Bola vykonaná identifikácia problému a alternatív riešení?&lt;/p&gt;_x0009__x0009__x0009_&lt;/td&gt;_x0009__x0009__x0009_&lt;td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37px;"&gt;_x0009__x0009__x0009_&lt;p&gt;1.3 Identifikácia zainteresovaných skupín a jednotlivcov&lt;/p&gt;_x0009__x0009__x0009_&lt;/td&gt;_x0009__x0009__x0009_&lt;td style="width: 48.5%; height: 37px;"&gt;_x0009__x0009__x0009_&lt;p&gt;Bola vykonaná identifikácia zainteresovaných skupín a&amp;nbsp;jednotlivcov?&lt;/p&gt;_x0009__x0009__x0009_&lt;/td&gt;_x0009__x0009__x0009_&lt;td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rowspan="9" style="width: 17%; height: 37px;"&gt;_x0009__x0009__x0009_&lt;p&gt;&lt;strong&gt;2. Informovanie verejnosti o&amp;nbsp;tvorbe právneho predpisu&lt;/strong&gt;&lt;/p&gt;_x0009__x0009__x0009_&lt;/td&gt;_x0009__x0009__x0009_&lt;td rowspan="3" style="width: 23.2%; height: 37px;"&gt;_x0009__x0009__x0009_&lt;p&gt;2.1 Rozsah informácií&lt;/p&gt;_x0009__x0009__x0009_&lt;/td&gt;_x0009__x0009__x0009_&lt;td style="width: 48.5%; height: 37px;"&gt;_x0009__x0009__x0009_&lt;p&gt;Boli verejnosti poskytnuté informácie o probléme, ktorý má predmetný právny predpis riešiť?&lt;/p&gt;_x0009__x0009__x0009_&lt;/td&gt;_x0009__x0009__x0009_&lt;td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informácie o cieli účasti verejnosti na tvorbe právneho predpisu spolu s&amp;nbsp;časovým rámcom jeho tvorby?&lt;/p&gt;_x0009__x0009__x0009_&lt;/td&gt;_x0009__x0009__x0009_&lt;td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informácie o plánovanom procese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rowspan="3" style="width: 23.2%; height: 37px;"&gt;_x0009__x0009__x0009_&lt;p&gt;2.2 Kontinuita informovania&lt;/p&gt;_x0009__x0009__x0009_&lt;/td&gt;_x0009__x0009__x0009_&lt;td style="width: 48.5%; height: 37px;"&gt;_x0009__x0009__x0009_&lt;p&gt;Boli verejnosti poskytnuté relevantné informácie pred začatím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relevantné informácie počas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relevantné informácie aj po ukončení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rowspan="2" style="width: 23.2%; height: 37px;"&gt;_x0009__x0009__x0009_&lt;p&gt;2.3 Kvalita a včasnosť informácií&lt;/p&gt;_x0009__x0009__x0009_&lt;/td&gt;_x0009__x0009__x0009_&lt;td style="width: 48.5%; height: 37px;"&gt;_x0009__x0009__x0009_&lt;p&gt;Boli relevantné informácie o&amp;nbsp;tvorbe právneho predpisu verejnosti poskytnuté včas?&lt;/p&gt;_x0009__x0009__x0009_&lt;/td&gt;_x0009__x0009__x0009_&lt;td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37px;"&gt;_x0009__x0009__x0009_&lt;p&gt;Boli relevantné informácie o&amp;nbsp;tvorbe právneho predpisu a&amp;nbsp;o samotnom&amp;nbsp;právnom predpise poskytnuté vo vyhovujúcej technickej kvalite?&lt;/p&gt;_x0009__x0009__x0009_&lt;/td&gt;_x0009__x0009__x0009_&lt;td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37px;"&gt;_x0009__x0009__x0009_&lt;p&gt;2.4 Adresnosť informácií&lt;/p&gt;_x0009__x0009__x0009_&lt;/td&gt;_x0009__x0009__x0009_&lt;td style="width: 48.5%; height: 37px;"&gt;_x0009__x0009__x0009_&lt;p&gt;Boli zvolené komunikačné kanály dostatočné vzhľadom na prenos relevantných informácií o&amp;nbsp; právnom predpise smerom k&amp;nbsp;verejnosti?&lt;/p&gt;_x0009__x0009__x0009_&lt;/td&gt;_x0009__x0009__x0009_&lt;td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rowspan="5" style="width: 17%; height: 37px;"&gt;_x0009__x0009__x0009_&lt;p&gt;&lt;strong&gt;3. Účasť verejnosti na tvorbe právneho predpisu&lt;/strong&gt;&lt;/p&gt;_x0009__x0009__x0009_&lt;/td&gt;_x0009__x0009__x0009_&lt;td style="width: 23.2%; height: 37px;"&gt;_x0009__x0009__x0009_&lt;p&gt;3.1 Zapojení aktéri&lt;/p&gt;_x0009__x0009__x0009_&lt;/td&gt;_x0009__x0009__x0009_&lt;td style="width: 48.5%; height: 37px;"&gt;_x0009__x0009__x0009_&lt;p&gt;Predstavujú zapojení aktéri reprezentatívnu vzorku zainteresovaných skupín a&amp;nbsp;jednotlivcov?&lt;/p&gt;_x0009__x0009__x0009_&lt;/td&gt;_x0009__x0009__x0009_&lt;td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37px;"&gt;_x0009__x0009__x0009_&lt;p&gt;3.2 Spätná väzba&lt;/p&gt;_x0009__x0009__x0009_&lt;/td&gt;_x0009__x0009__x0009_&lt;td style="width: 48.5%; height: 37px;"&gt;_x0009__x0009__x0009_&lt;p&gt;Bola zapojeným aktérom odoslaná spätná väzba ako bolo s ich návrhom naložené?&lt;/p&gt;_x0009__x0009__x0009_&lt;/td&gt;_x0009__x0009__x0009_&lt;td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37px;"&gt;_x0009__x0009__x0009_&lt;p&gt;3.3 Zapracovanie návrhov zapojených aktérov&lt;/p&gt;_x0009__x0009__x0009_&lt;/td&gt;_x0009__x0009__x0009_&lt;td style="width: 48.5%; height: 37px;"&gt;_x0009__x0009__x0009_&lt;p&gt;Boli návrhy zo strany zapojených aktérov zapracované do návrhu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37px;"&gt;_x0009__x0009__x0009_&lt;p&gt;3.4 Naplnenie cieľov a očakávaní&lt;/p&gt;_x0009__x0009__x0009_&lt;/td&gt;_x0009__x0009__x0009_&lt;td style="width: 48.5%; height: 37px;"&gt;_x0009__x0009__x0009_&lt;p&gt;Boli splnené ciele a&amp;nbsp;očakávania od účasti verejnosti na tvorbe právneho predpisu na strane predkladateľa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37px;"&gt;_x0009__x0009__x0009_&lt;p&gt;3.5 Výstup procesu tvorby právneho predpisu&lt;/p&gt;_x0009__x0009__x0009_&lt;/td&gt;_x0009__x0009__x0009_&lt;td style="width: 48.5%; height: 37px;"&gt;_x0009__x0009__x0009_&lt;p&gt;Bolo zapojeným aktérom umožnené pripomienkovať správu o&amp;nbsp;účasti verejnosti na tvorbe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rowspan="3" style="width: 17%; height: 37px;"&gt;_x0009__x0009__x0009_&lt;p&gt;&lt;strong&gt;4. Vyhodnotenie procesu tvorby právneho predpisu&lt;/strong&gt;&lt;/p&gt;_x0009__x0009__x0009_&lt;/td&gt;_x0009__x0009__x0009_&lt;td rowspan="3" style="width: 23.2%; height: 37px;"&gt;_x0009__x0009__x0009_&lt;p&gt;4.1 Hodnotenie procesu&lt;/p&gt;_x0009__x0009__x0009_&lt;/td&gt;_x0009__x0009__x0009_&lt;td style="width: 48.5%; height: 37px;"&gt;_x0009__x0009__x0009_&lt;p&gt;Bolo vykonané hodnotenie procesu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37px;"&gt;_x0009__x0009__x0009_&lt;p&gt;Bola zverejnená hodnotiaca správa procesu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 splnený cieľ účasti verejnosti na tvorbe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Medzirezortné pripomienkové konanie</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Gabriela Švedlárová</vt:lpwstr>
  </property>
  <property name="FSC#SKEDITIONSLOVLEX@103.510:zodppredkladatel" pid="11" fmtid="{D5CDD505-2E9C-101B-9397-08002B2CF9AE}">
    <vt:lpwstr>László Sólymos</vt:lpwstr>
  </property>
  <property name="FSC#SKEDITIONSLOVLEX@103.510:dalsipredkladatel" pid="12" fmtid="{D5CDD505-2E9C-101B-9397-08002B2CF9AE}">
    <vt:lpwstr/>
  </property>
  <property name="FSC#SKEDITIONSLOVLEX@103.510:nazovpredpis" pid="13" fmtid="{D5CDD505-2E9C-101B-9397-08002B2CF9AE}">
    <vt:lpwstr> ktorým sa mení a dopĺňa zákon č. 79/2015 Z. z. o odpadoch a o zmene a doplnení niektorých zákonov v znení neskorších predpisov a o zmene a doplnení niektorých zákonov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životného prostredia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79/2015 Z. z. o odpadoch a o zmene a doplnení niektorých zákonov v znení neskorších predpisov a o zmene a doplnení niektorých zákonov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5930/2017-9                          </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LP/2017/384</vt:lpwstr>
  </property>
  <property name="FSC#SKEDITIONSLOVLEX@103.510:typsprievdok" pid="36" fmtid="{D5CDD505-2E9C-101B-9397-08002B2CF9AE}">
    <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Čl. 114 a čl. 191 až 193 Zmluvy o fungovaní Európskej únie  </vt:lpwstr>
  </property>
  <property name="FSC#SKEDITIONSLOVLEX@103.510:AttrStrListDocPropSekundarneLegPravoPO" pid="46" fmtid="{D5CDD505-2E9C-101B-9397-08002B2CF9AE}">
    <vt:lpwstr>- Smernica Európskeho parlamentu a Rady 2012/19/EÚ zo 4. júla 2012 o odpade z elektrických a elektronických zariadení (OOEZ) (Ú. v. EÚ L 197, 24.7.2012),</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Smernica Európskeho parlamentu a Rady č. 2008/98/ES o odpade a o zrušení určitých smerníc (Ú. v. EÚ L 312, 22.11.2008)</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vt:lpwstr>
  </property>
  <property name="FSC#SKEDITIONSLOVLEX@103.510:AttrStrListDocPropLehotaNaPredlozenie" pid="52" fmtid="{D5CDD505-2E9C-101B-9397-08002B2CF9AE}">
    <vt:lpwstr>Iniciatívny materiál</vt:lpwstr>
  </property>
  <property name="FSC#SKEDITIONSLOVLEX@103.510:AttrStrListDocPropInfoZaciatokKonania" pid="53" fmtid="{D5CDD505-2E9C-101B-9397-08002B2CF9AE}">
    <vt:lpwstr>-</vt:lpwstr>
  </property>
  <property name="FSC#SKEDITIONSLOVLEX@103.510:AttrStrListDocPropInfoUzPreberanePP" pid="54" fmtid="{D5CDD505-2E9C-101B-9397-08002B2CF9AE}">
    <vt:lpwstr>Zákon  č. 79/2015 Z. z. o odpadoch a o zmene a doplnení niektorých zákonov v znení neskorších predpisov</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životného prostredia Slovenskej republiky</vt:lpwstr>
  </property>
  <property name="FSC#SKEDITIONSLOVLEX@103.510:AttrDateDocPropZaciatokPKK" pid="57" fmtid="{D5CDD505-2E9C-101B-9397-08002B2CF9AE}">
    <vt:lpwstr>11. 5. 2017</vt:lpwstr>
  </property>
  <property name="FSC#SKEDITIONSLOVLEX@103.510:AttrDateDocPropUkonceniePKK" pid="58" fmtid="{D5CDD505-2E9C-101B-9397-08002B2CF9AE}">
    <vt:lpwstr>19. 5. 2017</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Pozitívne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Predkladaný návrh zákona bude mať pozitívny aj negatívny vplyv na rozpočet verejnej správy. Návrh zákona bude mať pozitívny aj negatívny dopad na podnikateľské prostredie, predpokladá sa pozitívny sociálny vplyv a pozitívny dopad na životné prostredie. Nepredpokladajú sa vplyvy na informatizáciu a služby verejnej správy na občana.</vt:lpwstr>
  </property>
  <property name="FSC#SKEDITIONSLOVLEX@103.510:AttrStrListDocPropAltRiesenia" pid="65" fmtid="{D5CDD505-2E9C-101B-9397-08002B2CF9AE}">
    <vt:lpwstr>-</vt:lpwstr>
  </property>
  <property name="FSC#SKEDITIONSLOVLEX@103.510:AttrStrListDocPropStanoviskoGest" pid="66" fmtid="{D5CDD505-2E9C-101B-9397-08002B2CF9AE}">
    <vt:lpwstr>. Úvod: Ministerstvo životného prostredia Slovenskej republiky dňa 11. mája 2017 predložilo Stálej pracovnej komisii na posudzovanie vybraných vplyvov (ďalej len „Komisia“) na predbežné pripomienkové konanie materiál „Návrh zákona o zmene a doplnení zákona č. 79/2015 Z. z. o odpadoch a o zmene a doplnení niektorých zákonov v znení neskorších predpisov“ spolu so žiadosťou o skrátenie PPK. Komisia tejto žiadosti vyhovela. Materiál predpokladá pozitívne vplyvy na podnikateľské prostredie, vrátane pozitívnych vplyvov na malé a stredné podniky, pozitívne sociálne vplyvy a pozitívne vplyvy na životné prostredie.II. Pripomienky a návrhy zmien: Komisia uplatňuje k materiálu nasledovné pripomienky a odporúčania:K vplyvom na rozpočet verejnej správyVo vypracovanej predkladacej správe, ako aj v doložke vybraných vplyvov predkladateľ uvádza, že predmetný návrh zákona nemá žiadne vplyvy na rozpočet verejnej správy, čo je však v rozpore so samotným obsahom materiálu, keďže v dôvodovej správe – osobitná časť k bodu 196, odsek 9 sa uvádza, že nadobudnutím účinnosti tohto zákona prejdú na Environmentálny fond práva a povinnosti z pracovnoprávnych vzťahov cca k 10 zamestnancom, ktorí budú pokračovať v činnosti, ktorá prešla z Recyklačného fondu (RF) v likvidácii na Environmentálny fond (EF). Uvedený prechod 10 zamestnancov na EF bude zakladať zvýšené nároky na rozpočet verejnej správy, pričom nie je zrejmé, z akých zdrojov budú títo zamestnanci financovaní.V bode 196. samotného materiálu sa navrhuje vloženie nového § 135c, v ods. 10 ktorého sa uvádza, že RF v likvidácii prevedie 1. januára 2018 na EF všetky disponibilné prostriedky vedené na účtoch RF s výnimkou likvidačnej rezervy podľa § 130 ods. 1. Uvedené je v rozpore so schváleným rozpočtom verejnej správy na roky 2017 až 2019, keďže prevod prostriedkov z RF do EF je rozpočtovaný na strane EF, ako aj RF v schválenom rozpočte na rok 2017. Z uvedeného dôvodu nie je možné s takouto formuláciou súhlasiť, a preto žiada Komisia túto časť materiálu preformulovať tak, aby bola v súlade so schváleným rozpočtom EF na rok 2017, t. j. aby ukladala povinnosť RF previesť prostriedky na EF najneskôr do 31.12.2017. Takáto úprava textu sa rovnako týka čl. IV materiálu.V nadväznosti na uvedené pripomienky žiada Komisia celý materiál, ako aj doložku vybraných vplyvov a analýzu vplyvov na rozpočet verejnej správy, na zamestnanosť vo verejnej správe a financovanie návrhu prepracovať v súlade s § 33 ods. 1 zákona č. 523/2004 Z. z. o rozpočtových pravidlách verejnej správy v znení neskorších predpisov, ako aj v zmysle platnej Jednotnej metodiky na posudzovanie vybraných vplyvov, a to tak, aby všetky vplyvy vyplývajúce z predloženého materiálu boli zabezpečené v rámci schválených limitov jednotlivých kapitol a subjektov na príslušný rozpočtový rok, bez negatívnych vplyvov na rozpočet verejnej správy.K analýze sociálnych vplyvovVplyv uvedený v bode 4.1 analýzy sociálnych vplyvov je potrebné zhodnotiť v bode 4.2 tejto analýzy. V tejto súvislosti odporúča Komisia v bode 4. 2 analýzy sociálnych vplyvov uviesť súčasný text bodu 4.1 a zároveň je potrebné text uvedený v bode 4.1 vypustiť.K analýze vplyvov na podnikateľské prostredieZ dôvodovej správy Komisia uvádza „Predloženým návrhom zákona sa sleduje predovšetkým riešenie problematiky jednotlivých vyhradených prúdov odpadov a zlepšenie systému nakladania s odpadom. Najdôležitejšie zmeny sa dotýkajú práve podnikateľských subjektov. Cieľom návrhu zákona je aj zníženie administratívnej záťaže zainteresovaných subjektov“. Z doložky vybraných vplyvov Komisia uvádza „Predkladaný materiál bude mať vplyv na výrobcov a dovozcov vybraných komodít, organizácie zodpovednosti výrobcov, pôvodcov odpadu ako aj na podnikateľov v odpadovom hospodárstve. Vzhľadom na premenlivosť počtu subjektov (vznik nových, zánik existujúcich) nie je možné ich presné vyčíslenie.“Analýza vybraných vplyvov na PP popisuje kladné a vyčísluje vplyvy novely zákona o odpadoch znižovaním administratívnej záťaže pri ohlasovacích povinnostiach pre podnikateľov tým, že niektoré ohlasovacie povinnosti sa rušia, niekde sa znižuje frekvencia zo štvrťročných na jednoročnú ohlasovaciu povinnosť voči orgánom štátnej správy.Na druhej strane úplne absentuje vyznačenie negatívnych vplyvov na podnikateľské prostredie, ako aj ich popis a ich vyčíslenie. Negatívne vplyvy sa môžu premietnuť do prostredia napr. bod 6) zavedením nového súhlasu na skladovanie výkopovej zeminy, 9) zavedením nového súhlasu na prevádzkovanie prekládkovej stanice komunálneho odpadu, 10) povinnosťou vypracovania programu aj v prípade zneškodnenia pre držiteľov polychlórovaných bifenylov, 21) k povinnosti evidovať pribudla povinnosť ohlasovať, 23) a ďalších bodov nové povinnosti pri nakladaní s ortuťou, atď.Vzhľadom na dosť veľký rozsah predkladanej novely zákona by bolo vhodné vypracovať analýzu finančných dopadov a povinností na podnikateľské prostredie.Komisia vzhľadom na vyššie uvedené žiada vyznačiť aj negatívny vplyv na PP a dopracovať príslušnú analýzu vplyvov o negatívne vplyvy spôsobené zavedením nových povinností. Nakoľko MŽP SR nedisponuje celkovým množstvom podnikateľských subjektov, ktoré budú tou ktorou povinnosťou dotknuté a vzhľadom na premenlivosť počtu subjektov v prostredí, žiada Komisia dopracovať analýzu odborným odhadom v prepočte na jedného podnikateľa/povinnosť. Komisia tiež žiada zahrnúť do analýzy všetky nové povinnosti, zmeny a úpravy povinností, ktoré novela zákona ukladá.K vplyvom na malé a stredné podniky1._x0009_Predkladateľ v časti 3.1 Dotknuté podnikateľské subjekty v rámci Analýzy vplyvov na podnikateľské prostredie uvádza, že „Vzhľadom na premenlivosť počtu subjektov (vznik nových a zánik existujúcich) nie je možné ich presné vyčíslenie.“ Komisia má za to, že napriek premenlivosti počtu subjektov by nemalo byť problém zachytiť stav počtu subjektov k určitému dňu, resp. obdobiu, v rámci existencie registrov subjektov, ktorých vedenie má predkladateľ zo zákona v zodpovednosti.2._x0009_Predkladateľ v časti 3.2 Vyhodnotenie konzultácií v rámci Analýzy vplyvov na podnikateľské prostredie uvádza, že konzultácie prebehli „v druhej polovici roka 2016“. Verejnosť bola zverejnením predbežnej informácie o príprave materiálu oboznámená s konkrétnymi cieľmi tejto navrhovanej úpravy predpisu až 26.4.2017. Komisia má za to, že z procesného hľadiska nie je organizovanie konzultácií súvisiacich s prípravou novely zákona ďaleko pred zverejnením predbežnej informácie v súlade s Jednotnou metodikou na posudzovanie vybraných vplyvov. Viaceré predpisy podliehajú priebežnej aktualizácii, ale práve potreba dlhšieho obdobia na oboznámenie sa s pripravovanými zmenami zvyšuje pravdepodobnosť zapojenia sa širšieho okruhu dotknutých subjektov do konzultácií a zvyšuje uplatniteľnosť predpisu v praxi, a preto Komisia odporúča zverejňovať relevantnú predbežnú informáciu s dostatočným časovým predstihom.3._x0009__x0009_Komisia má za to, že v časti 3.3.2 Nepriame finančné náklady v rámci Analýzy vplyvov na podnikateľské prostredie je potrebné aspoň kvalitatívne opísať vplyv•_x0009_zrušenia viacerých povinností výrobcom obalov a výrobcom neobalových výrobkov, ktorí podľa evidencie uvedú na trh v SR v súhrnnom množstve menej ako 100 kg obalov, resp. neobalových výrobkov za kalendárny rok (nebudú musieť stanovovať splnomocneného zástupcu, plniť informačnú povinnosť vo vzťahu k verejnosti a spracovateľovi odpadu, konečnému používateľovi, vypočítať svoj zberový a trhový podiel, ani zabezpečiť plnenie cieľov, odobratie zložky z komunálneho odpadu, nakladanie s vyhradeným prúdom odpadu a zhodnotenie/recykláciu vo výške záväzných limitov ani plniť povinnosti výrobcu vyhradeného výrobku (individuálne ani prostredníctvom OZV));•_x0009_zavedenia nových povinností organizáciám zodpovednosti výrobcov zriadiť interný orgán kontroly a povinnosť preukazovať počet obyvateľov v zmluvných obciach zodpovedajúci trhovému podielu;•_x0009_zavedenia nových povinností koordinačných centier zriadiť interný orgán kontroly a oznamovať informácie o podiely zodpovednosti v prípade presahujúceho množstva odpadu z vyhradených výrobkov, zavedenie povinnosti registrácie a podmienok zrušenia koordinačného centra.4._x0009__x0009_Komisia má za to, že ak predkladateľ v časti 3.3.3 Administratívne náklady v rámci Analýzy vplyvov na podnikateľské prostredie uvádza, že„Znížením frekvencie zo štvrťročných na jednoročnú ohlasovaciu povinnosť voči orgánom štátnej správy dochádza k úspore administratívnych nákladov na jedného podnikateľa vo výške 102,60 eur ročne. Ak ten istý podnikateľ mal aj povinnosť vedenia evidencie a ohlasovania štvrťročne a po účinnosti novely zákona táto povinnosť sa zruší v plnom rozsahu, tak úspora pre tohto podnikateľa bude 239,40 eur ročne.“, mal by nielen konkretizovať, o ktoré povinnosti presne ide ale aj ktorých dotknutých subjektov sa uvedené zmeny týkajú vzhľadom na to, že v rámci subjektov, ktorým zákon č. 79/2015 Z. z. o odpadoch ukladá povinnosti z titulu označenia výrobcov vyhradených výrobkov, existujú rôzne podkategórie v rámci tohto označenia – napr. výrobca obalov, výrobca neobalových výrobkov, organizácia zodpovednosti výrobcov a pod.) a zároveň Komisia odporúča doplniť aspoň kvalitatívny opis ďalších vplyvov vyplývajúcich z navrhovanej novely zákona ako napr.:•_x0009_predlžuje sa lehota na oznamovanie druhu a množstva vykúpeného odpadu a informácií o jeho zhodnotení, •_x0009_osoba oprávnená na zber starých vozidiel už ďalej nebude povinná viesť a uchovávať evidenciu o prevzatých starých vozidlách a uchovávať ohlasované údaje,•_x0009_prevádzkovateľ skládky odpadov bude povinný ohlasovať údaje z evidencie príslušnému orgánu štátnej správy odpadového hospodárstva, •_x0009_dopravca odpadu, ktorý nie je odosielateľom alebo príjemcom nebezpečného odpadu, bude povinný uchovávať sprievodný list nebezpečného odpadu jeden rok•_x0009_okresný úrad bude udeľovať súhlas na využívanie odpadov na povrchovú úpravu terénu, súhlas na prevádzkovanie prekládkovej stanice komunálneho odpadu, súhlas na skladovanie výkopovej zeminy (v zmysle zákona o správnych poplatkoch spoplatnený vo výške 11 EUR), •_x0009_nebude potrebné vyjadrenie orgánov štátnej správy odpadového hospodárstva k výstavbe týkajúcej sa odpadového hospodárstva, resp. k dokumentácii v územnom konaní ani v kolaudačnom konaní v prípade fyzických osôb.5._x0009__x0009_Komisia má za to, že v Doložke vybraných vplyvov v časti 3. ciele a výsledný stav by predkladateľ mohol uviesť aj zmeny v zmysle:•_x0009_precizuje sa definícia výrobcu obalov a výrobcu neobalových výrobkov,•_x0009_umožňuje sa, aby vyhradené povinnosti plnil za osobu uvádzajúcu tovar na trh výrobca obalov, ktorý balí tovar pre túto osobu, na základe písomnej dohody,•_x0009_ruší sa obmedzenie, že zber odpadov z obalov a odpadov z neobalových výrobkov môže vykonávať na území obce len ten, kto má okrem zmluvy s obcou uzatvorenú aj zmluvu s organizáciou zodpovednosti výrobcov, s ktorou obec uzavrela zmluvu, •_x0009_ruší sa zberový podiel pre odpady z obalov a zberový podiel pre odpady neobalových výrobkov, ktoré nahrádzajú ciele zberu odpadov z obalov a odpadov z neobalových výrobkov v zmysle prílohy č. 3 návrhu novely zákona, •_x0009_zavádza sa trhový podiel organizácie zodpovednosti výrobcov v zmysle percentuálneho podielu množstva obalov a neobalových výrobkov uvedených na trh zmluvnými výrobcami obalov a výrobcami neobalových výrobkov k celkovému množstvu za predchádzajúci kalendárny rok,•_x0009_zvyšujú sa kvalifikačné požiadavky na odbornú spôsobilosť osôb podľa živnostenského zákona, ktoré môžu vykonávať viazanú živnosť v skupine 214 – Ostatné,•_x0009_upravujú sa povinnosti nakladania s ortuťou,•_x0009_upravujú sa povinnosti v prípade cezhraničného pohybu odpadov a udeľovania súhlasu orgánov štátnej správy odpadového hospodárstva.Komisia preto považuje za potrebné v Doložke vybraných vplyvov uviesť prítomnosť pozitívnych ako aj negatívnych vplyvov a zachytiť aspoň ich kvalitatívny opis v Analýze vplyvov na podnikateľské prostredie.K doložke vybraných vplyvov, predkladacej správe a všeobecnej časti dôvodovej správyPríslušný text o sociálnych vplyvoch predloženého návrhu zákona je potrebné zosúladiť s doložkou vybraných vplyvov. Pozitívny sociálny vplyv je potrebné premietnuť aj do bodu 10 Doložky a tiež do hodnotenia vplyvov v predkladacej správe a dôvodovej správe. V predkladacej správe je ďalej potrebné upraviť vetu, že materiál „nebol“ predmetom predbežného pripomienkového konania na „bol“ predmetom predbežného pripomienkového konania. 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stanovisko.Vyhodnotenie pripomienok Komisie:K vplyvom na rozpočet verejnej správyPredkladateľ zapracoval pripomienky Komisie k prechodu zamestnancov Recyklačného fondu na Environmentálny fond do Analýzy vplyvov na rozpočet verejnej správy. Predkladateľ zohľadnil v odôvodnení aj príjem Environmentálneho fondu, avšak pripomienku Komisie nie je možné akceptovať z dôvodu, že návrh zákona predpokladá nadobudnutie účinnosti 01.01.2018.K analýze sociálnych vplyvovK uvedenému bodu máme za to, že identifikácia a kvantifikácia vplyvov na hospodárenie domácností a špecifikácia ovplyvnených skupín domácností, ktoré budú pozitívne/negatívne ovplyvnené, bola vyhodnotená správne v rámci bodu 4.1 Analýzy sociálnych vplyvov.K analýze vplyvov na podnikateľské prostrediePripomienky Komisie boli zapracované do Analýzy vplyvov na podnikateľské prostredie.K vplyvom na malé a stredné podnikyPripomienky Komisie boli zapracované do Analýzy vplyvov na podnikateľské prostredie.V niektorých prípadoch, napr. vypracovať program držiteľa PCB, prevádzkovateľ skládky odpadov bude povinný ohlasovať údaje z evidencie príslušnému orgánu štátnej správy odpadového hospodárstva sa  nejedná  o zavedenie novej povinnosti, ale iba o precizovanie legislatívneho textu doplnením orgánu, ktorému je potrebné ohlásenia podávať alebo zosúladenie textu.K doložke vybraných vplyvov, predkladacej správe a všeobecnej časti dôvodovej správyPripomienka bola zapracovaná do predkladaného materiálu.</vt:lpwstr>
  </property>
  <property name="FSC#SKEDITIONSLOVLEX@103.510:AttrStrListDocPropTextKomunike" pid="67" fmtid="{D5CDD505-2E9C-101B-9397-08002B2CF9AE}">
    <vt:lpwstr>Vláda Slovenskej republiky na svojom rokovaní dňa ....................... prerokovala a schválila návrh zákona ktorým sa mení a dopĺňa zákon č. 79/2015 Z. z. o odpadoch a o zmene a doplnení niektorých zákonov v znení neskorších predpisov a o zmene a doplnení niektorých zákonov.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životného prostredia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životného prostredia Slovenskej republiky</vt:lpwstr>
  </property>
  <property name="FSC#SKEDITIONSLOVLEX@103.510:funkciaZodpPredAkuzativ" pid="141" fmtid="{D5CDD505-2E9C-101B-9397-08002B2CF9AE}">
    <vt:lpwstr>ministerovi životného prostredia Slovenskej republiky</vt:lpwstr>
  </property>
  <property name="FSC#SKEDITIONSLOVLEX@103.510:funkciaZodpPredDativ" pid="142" fmtid="{D5CDD505-2E9C-101B-9397-08002B2CF9AE}">
    <vt:lpwstr>ministera životného prostredia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László Sólymos_x000d__x000a_minister životného prostredia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&lt;p&gt;Návrh zákona, ktorým sa mení a&amp;nbsp;dopĺňa zákon č. 79/2015 Z. z. o&amp;nbsp;odpadoch a&amp;nbsp;o&amp;nbsp;zmene a&amp;nbsp;doplnení niektorých zákonov v&amp;nbsp;znení neskorších predpisov a o zmene a doplnení niektorých zákonov&amp;nbsp;(ďalej len „návrh zákona“), predkladá Ministerstvo životného prostredia Slovenskej republiky do medzirezortného pripomienkového konania ako iniciatívny materiál. Hlavným dôvodom prípravy a&amp;nbsp;následného predloženia návrhu zákona do pripomienkového konania je potreba zapracovania početných požiadaviek na úpravu znenia zákona vyplývajúcich z&amp;nbsp;aplikačnej praxe.&lt;/p&gt;&lt;p&gt;&amp;nbsp;&lt;/p&gt;&lt;p&gt;Predložený návrh zákona je štvrtou novelou zákona č. 79/2015 Z. z. o&amp;nbsp;odpadoch a&amp;nbsp;o&amp;nbsp;zmene a&amp;nbsp;doplnení niektorých zákonov v&amp;nbsp;znení neskorších predpisov a zabezpečuje odstránenie legislatívnych nedostatkov a nepresností zákona o odpadoch ako aj riešenie aktuálnych problémov na trhu, ďalej zapracovanie požiadaviek, ktoré vyplynuli počas obdobia platnosti nového zákona o&amp;nbsp;odpadoch z praxe a&amp;nbsp;to nielen zo strany ministerstva a&amp;nbsp; štátnej správy, ale aj zo strany podnikateľských subjektov.&lt;/p&gt;&lt;p&gt;&amp;nbsp;&lt;/p&gt;&lt;p&gt;&amp;nbsp;Návrh zákona zároveň implementuje nové nariadenie Európskeho parlamentu a Rady (EÚ) č.&amp;nbsp;&amp;nbsp; z 2017 o ortuti a o zrušení nariadenia (ES) č. 1102/2008, ktoré nadobúda účinnosť 1. januára 2018 a&amp;nbsp;odstraňuje nedostatočnú transpozíciu smernice Európskeho parlamentu a&amp;nbsp;Rady 2012/19/EÚ zo 4. júla 2012 o odpade z&amp;nbsp;elektrických a&amp;nbsp;elektronických zariadení (OEEZ).&lt;/p&gt;&lt;p&gt;&amp;nbsp;&lt;/p&gt;&lt;p&gt;Návrh zákona bol predmetom&amp;nbsp;predbežného pripomienkového konania.&lt;/p&gt;&lt;p&gt;&amp;nbsp;&lt;/p&gt;&lt;p&gt;Predkladaný návrh zákona má pozitívny vplyv na životné prostredie,&amp;nbsp;nemá vplyv na štátny rozpočet a zároveň nemá vplyv na informatizáciu, služby verejnej správy na občana a&amp;nbsp;ani na procesy služieb vo verejnej správe. Návrh zákona má čiastočný vplyv na rozpočty obcí a&amp;nbsp;negatívny aj pozitívny vplyv na rozpočet verejnej správy. Predkladaný návrh má pozitívny a&amp;nbsp;zároveň aj negatívny vplyv na podnikateľské prostredie a&amp;nbsp;pozitívny sociálny vplyv.&lt;/p&gt;&lt;p&gt;&amp;nbsp;&lt;/p&gt;&lt;p&gt;Návrh zákona nebude predmetom vnútrokomunitárneho pripomienkového konania. Účinnosť návrhu zákona je naplánovaná na 1. január 2018. Dôvodom navrhovanej účinnosti zákona je v&amp;nbsp;prvom rade zabezpečenie dostatočnej legisvakančnej lehoty pre všetky subjekty, ktorým budú z&amp;nbsp;návrhu zákona vyplývať nové, prípadne upravené práva a&amp;nbsp;povinnosti. Ďalším dôvodom navrhovanej účinnosti sú požiadavky na čím skoršie nadobudnutie účinnosti navrhovaných zmien.&amp;nbsp;&lt;/p&gt;&lt;p&gt;&amp;nbsp;&lt;/p&gt;&lt;p&gt;Predkladaný návrh zákona je v súlade s Ústavou Slovenskej republiky, ústavným zákonmi,&amp;nbsp; a&amp;nbsp;nálezmi Ústavného súdu, inými zákonmi, medzinárodnými zmluvami a&amp;nbsp;inými medzinárodnými dokumentami, ktorými je Slovenská republika viazaná a súčasne je v súlade s právom Európskej únie.&lt;/p&gt;&lt;p&gt;&amp;nbsp;&lt;/p&gt;&lt;p&gt;&amp;nbsp;&lt;/p&gt;</vt:lpwstr>
  </property>
  <property name="FSC#COOSYSTEM@1.1:Container" pid="149" fmtid="{D5CDD505-2E9C-101B-9397-08002B2CF9AE}">
    <vt:lpwstr>COO.2145.1000.3.2019049</vt:lpwstr>
  </property>
  <property name="FSC#FSCFOLIO@1.1001:docpropproject" pid="150" fmtid="{D5CDD505-2E9C-101B-9397-08002B2CF9AE}">
    <vt:lpwstr/>
  </property>
  <property name="FSC#SKEDITIONSLOVLEX@103.510:aktualnyrok" pid="151" fmtid="{D5CDD505-2E9C-101B-9397-08002B2CF9AE}">
    <vt:lpwstr>2017</vt:lpwstr>
  </property>
</Properties>
</file>